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DD68" w14:textId="77777777" w:rsidR="00664683" w:rsidRPr="00530265" w:rsidRDefault="00B54536" w:rsidP="00B54536">
      <w:pPr>
        <w:jc w:val="center"/>
        <w:rPr>
          <w:rFonts w:ascii="Calibri" w:hAnsi="Calibri" w:cs="Calibri"/>
        </w:rPr>
      </w:pPr>
      <w:r w:rsidRPr="00530265">
        <w:rPr>
          <w:rFonts w:ascii="Calibri" w:hAnsi="Calibri" w:cs="Calibri"/>
        </w:rPr>
        <w:t>Curriculum Vitae</w:t>
      </w:r>
    </w:p>
    <w:p w14:paraId="71064B33" w14:textId="672DCB69" w:rsidR="004C495D" w:rsidRPr="00982333" w:rsidRDefault="00B54536" w:rsidP="00982333">
      <w:pPr>
        <w:jc w:val="center"/>
        <w:rPr>
          <w:rFonts w:ascii="Calibri" w:hAnsi="Calibri" w:cs="Calibri"/>
          <w:sz w:val="28"/>
          <w:szCs w:val="28"/>
        </w:rPr>
      </w:pPr>
      <w:r w:rsidRPr="00CA3A99">
        <w:rPr>
          <w:rFonts w:ascii="Calibri" w:hAnsi="Calibri" w:cs="Calibri"/>
          <w:b/>
          <w:sz w:val="28"/>
          <w:szCs w:val="28"/>
        </w:rPr>
        <w:t xml:space="preserve">ROBIN </w:t>
      </w:r>
      <w:r w:rsidR="007B39AA" w:rsidRPr="00CA3A99">
        <w:rPr>
          <w:rFonts w:ascii="Calibri" w:hAnsi="Calibri" w:cs="Calibri"/>
          <w:b/>
          <w:sz w:val="28"/>
          <w:szCs w:val="28"/>
        </w:rPr>
        <w:t>M.</w:t>
      </w:r>
      <w:r w:rsidRPr="00CA3A99">
        <w:rPr>
          <w:rFonts w:ascii="Calibri" w:hAnsi="Calibri" w:cs="Calibri"/>
          <w:b/>
          <w:sz w:val="28"/>
          <w:szCs w:val="28"/>
        </w:rPr>
        <w:t xml:space="preserve"> BACK</w:t>
      </w:r>
      <w:r w:rsidR="00343F65">
        <w:rPr>
          <w:rFonts w:ascii="Calibri" w:hAnsi="Calibri" w:cs="Calibri"/>
          <w:b/>
          <w:sz w:val="28"/>
          <w:szCs w:val="28"/>
        </w:rPr>
        <w:t>, Ph</w:t>
      </w:r>
      <w:r w:rsidR="007B39AA" w:rsidRPr="00CA3A99">
        <w:rPr>
          <w:rFonts w:ascii="Calibri" w:hAnsi="Calibri" w:cs="Calibri"/>
          <w:b/>
          <w:sz w:val="28"/>
          <w:szCs w:val="28"/>
        </w:rPr>
        <w:t>D</w:t>
      </w:r>
      <w:r w:rsidR="00343F65">
        <w:rPr>
          <w:rFonts w:ascii="Calibri" w:hAnsi="Calibri" w:cs="Calibri"/>
          <w:b/>
          <w:sz w:val="28"/>
          <w:szCs w:val="28"/>
        </w:rPr>
        <w:t xml:space="preserve"> FIH</w:t>
      </w:r>
    </w:p>
    <w:p w14:paraId="197FC756" w14:textId="77777777" w:rsidR="004C495D" w:rsidRPr="00530265" w:rsidRDefault="004C495D" w:rsidP="00647CD1">
      <w:pPr>
        <w:tabs>
          <w:tab w:val="right" w:pos="9360"/>
        </w:tabs>
        <w:jc w:val="center"/>
        <w:rPr>
          <w:rFonts w:ascii="Calibri" w:hAnsi="Calibri" w:cs="Calibri"/>
          <w:sz w:val="22"/>
          <w:szCs w:val="22"/>
        </w:rPr>
      </w:pPr>
      <w:r w:rsidRPr="00530265">
        <w:rPr>
          <w:rFonts w:ascii="Calibri" w:hAnsi="Calibri" w:cs="Calibri"/>
          <w:sz w:val="22"/>
          <w:szCs w:val="22"/>
        </w:rPr>
        <w:t>University of Central Florida</w:t>
      </w:r>
    </w:p>
    <w:p w14:paraId="560EDF9E" w14:textId="45580D5D" w:rsidR="004C495D" w:rsidRPr="00530265" w:rsidRDefault="00982333" w:rsidP="00647CD1">
      <w:pPr>
        <w:tabs>
          <w:tab w:val="right" w:pos="936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Box 160086</w:t>
      </w:r>
      <w:r w:rsidR="004C495D" w:rsidRPr="00530265">
        <w:rPr>
          <w:rFonts w:ascii="Calibri" w:hAnsi="Calibri" w:cs="Calibri"/>
          <w:sz w:val="22"/>
          <w:szCs w:val="22"/>
        </w:rPr>
        <w:t xml:space="preserve">, Orlando, FL </w:t>
      </w:r>
      <w:r>
        <w:rPr>
          <w:rFonts w:ascii="Calibri" w:hAnsi="Calibri" w:cs="Calibri"/>
          <w:sz w:val="22"/>
          <w:szCs w:val="22"/>
        </w:rPr>
        <w:t>32816-0086</w:t>
      </w:r>
      <w:r w:rsidR="00EF57F0" w:rsidRPr="00530265">
        <w:rPr>
          <w:rFonts w:ascii="Calibri" w:hAnsi="Calibri" w:cs="Calibri"/>
          <w:sz w:val="22"/>
          <w:szCs w:val="22"/>
        </w:rPr>
        <w:t>, USA</w:t>
      </w:r>
    </w:p>
    <w:p w14:paraId="13A5A524" w14:textId="5E058159" w:rsidR="004C495D" w:rsidRPr="00183A87" w:rsidRDefault="004C495D" w:rsidP="001C202C">
      <w:pPr>
        <w:tabs>
          <w:tab w:val="right" w:pos="9360"/>
        </w:tabs>
        <w:jc w:val="center"/>
        <w:rPr>
          <w:rFonts w:ascii="Calibri" w:hAnsi="Calibri" w:cs="Calibri"/>
        </w:rPr>
      </w:pPr>
      <w:r w:rsidRPr="00530265">
        <w:rPr>
          <w:rFonts w:ascii="Calibri" w:hAnsi="Calibri" w:cs="Calibri"/>
          <w:sz w:val="22"/>
          <w:szCs w:val="22"/>
        </w:rPr>
        <w:t>Email Robin.Back@ucf.edu</w:t>
      </w:r>
    </w:p>
    <w:p w14:paraId="54BD0967" w14:textId="77777777" w:rsidR="00230130" w:rsidRPr="00183A87" w:rsidRDefault="00230130" w:rsidP="00B54536">
      <w:pPr>
        <w:pBdr>
          <w:bottom w:val="single" w:sz="12" w:space="1" w:color="auto"/>
        </w:pBdr>
        <w:jc w:val="center"/>
        <w:rPr>
          <w:rFonts w:ascii="Calibri" w:hAnsi="Calibri" w:cs="Calibri"/>
        </w:rPr>
      </w:pPr>
    </w:p>
    <w:p w14:paraId="731E9E83" w14:textId="77777777" w:rsidR="00230130" w:rsidRPr="00632368" w:rsidRDefault="00230130" w:rsidP="00B54536">
      <w:pPr>
        <w:jc w:val="center"/>
        <w:rPr>
          <w:rFonts w:ascii="Calibri" w:hAnsi="Calibri" w:cs="Calibri"/>
          <w:sz w:val="22"/>
          <w:szCs w:val="22"/>
        </w:rPr>
      </w:pPr>
    </w:p>
    <w:p w14:paraId="78B40F95" w14:textId="77777777" w:rsidR="00230130" w:rsidRPr="00400A39" w:rsidRDefault="00230130" w:rsidP="00230130">
      <w:pPr>
        <w:rPr>
          <w:rFonts w:ascii="Calibri" w:hAnsi="Calibri" w:cs="Calibri"/>
          <w:sz w:val="28"/>
          <w:szCs w:val="28"/>
          <w:u w:val="single"/>
        </w:rPr>
      </w:pPr>
      <w:r w:rsidRPr="00400A39">
        <w:rPr>
          <w:rFonts w:ascii="Calibri" w:hAnsi="Calibri" w:cs="Calibri"/>
          <w:b/>
          <w:sz w:val="28"/>
          <w:szCs w:val="28"/>
          <w:u w:val="single"/>
        </w:rPr>
        <w:t>EDUCATION</w:t>
      </w:r>
    </w:p>
    <w:p w14:paraId="2EC6BB0B" w14:textId="77777777" w:rsidR="00230130" w:rsidRPr="00632368" w:rsidRDefault="00230130" w:rsidP="00230130">
      <w:pPr>
        <w:rPr>
          <w:rFonts w:ascii="Calibri" w:hAnsi="Calibri" w:cs="Calibri"/>
          <w:sz w:val="22"/>
          <w:szCs w:val="22"/>
        </w:rPr>
      </w:pPr>
    </w:p>
    <w:p w14:paraId="19026ED6" w14:textId="77777777" w:rsidR="00352781" w:rsidRPr="00632368" w:rsidRDefault="007B39AA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>Doctor of Philosophy,</w:t>
      </w:r>
      <w:r w:rsidR="00230130" w:rsidRPr="00632368">
        <w:rPr>
          <w:rFonts w:ascii="Calibri" w:hAnsi="Calibri" w:cs="Calibri"/>
          <w:b/>
          <w:sz w:val="22"/>
          <w:szCs w:val="22"/>
        </w:rPr>
        <w:t xml:space="preserve"> Management </w:t>
      </w:r>
      <w:r w:rsidR="004C495D" w:rsidRPr="00632368">
        <w:rPr>
          <w:rFonts w:ascii="Calibri" w:hAnsi="Calibri" w:cs="Calibri"/>
          <w:sz w:val="22"/>
          <w:szCs w:val="22"/>
        </w:rPr>
        <w:t>(2015</w:t>
      </w:r>
      <w:r w:rsidR="00230130" w:rsidRPr="00632368">
        <w:rPr>
          <w:rFonts w:ascii="Calibri" w:hAnsi="Calibri" w:cs="Calibri"/>
          <w:sz w:val="22"/>
          <w:szCs w:val="22"/>
        </w:rPr>
        <w:t>)</w:t>
      </w:r>
    </w:p>
    <w:p w14:paraId="0D62D96B" w14:textId="77777777" w:rsidR="00B112CB" w:rsidRPr="00632368" w:rsidRDefault="00AD3880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Isenberg School of Management, University of Massachusetts Amherst</w:t>
      </w:r>
      <w:r w:rsidR="00692CEF" w:rsidRPr="00632368">
        <w:rPr>
          <w:rFonts w:ascii="Calibri" w:hAnsi="Calibri" w:cs="Calibri"/>
          <w:sz w:val="22"/>
          <w:szCs w:val="22"/>
        </w:rPr>
        <w:t xml:space="preserve"> (</w:t>
      </w:r>
      <w:r w:rsidR="004F129C" w:rsidRPr="00632368">
        <w:rPr>
          <w:rFonts w:ascii="Calibri" w:hAnsi="Calibri" w:cs="Calibri"/>
          <w:sz w:val="22"/>
          <w:szCs w:val="22"/>
        </w:rPr>
        <w:t>USA</w:t>
      </w:r>
      <w:r w:rsidR="00692CEF" w:rsidRPr="00632368">
        <w:rPr>
          <w:rFonts w:ascii="Calibri" w:hAnsi="Calibri" w:cs="Calibri"/>
          <w:sz w:val="22"/>
          <w:szCs w:val="22"/>
        </w:rPr>
        <w:t>)</w:t>
      </w:r>
    </w:p>
    <w:p w14:paraId="243B90E6" w14:textId="77777777" w:rsidR="001F101A" w:rsidRDefault="001F101A" w:rsidP="001F101A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Dissertation: An investigation into the effect of consumer experience tourism on brand loyalty and purchasing behavior</w:t>
      </w:r>
    </w:p>
    <w:p w14:paraId="1C3295C8" w14:textId="77777777" w:rsidR="00CA3A99" w:rsidRDefault="00CA3A99" w:rsidP="001F101A">
      <w:pPr>
        <w:rPr>
          <w:rFonts w:ascii="Calibri" w:hAnsi="Calibri" w:cs="Calibri"/>
          <w:sz w:val="22"/>
          <w:szCs w:val="22"/>
        </w:rPr>
      </w:pPr>
    </w:p>
    <w:p w14:paraId="5BA8E568" w14:textId="77777777" w:rsidR="00CA3A99" w:rsidRDefault="00CA3A99" w:rsidP="001F10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Certificate in Internet Technologies</w:t>
      </w:r>
      <w:r>
        <w:rPr>
          <w:rFonts w:ascii="Calibri" w:hAnsi="Calibri" w:cs="Calibri"/>
          <w:sz w:val="22"/>
          <w:szCs w:val="22"/>
        </w:rPr>
        <w:t xml:space="preserve"> (1996)</w:t>
      </w:r>
    </w:p>
    <w:p w14:paraId="7975B91E" w14:textId="77777777" w:rsidR="00CA3A99" w:rsidRPr="00CA3A99" w:rsidRDefault="00CA3A99" w:rsidP="001F10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York University (USA)</w:t>
      </w:r>
    </w:p>
    <w:p w14:paraId="344BBB25" w14:textId="77777777" w:rsidR="00FA78EF" w:rsidRPr="00632368" w:rsidRDefault="00FA78EF" w:rsidP="00230130">
      <w:pPr>
        <w:rPr>
          <w:rFonts w:ascii="Calibri" w:hAnsi="Calibri" w:cs="Calibri"/>
          <w:sz w:val="22"/>
          <w:szCs w:val="22"/>
        </w:rPr>
      </w:pPr>
    </w:p>
    <w:p w14:paraId="58574F09" w14:textId="77777777" w:rsidR="00FA78EF" w:rsidRPr="00632368" w:rsidRDefault="007B39AA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 xml:space="preserve">Master of Science, </w:t>
      </w:r>
      <w:r w:rsidR="00FA78EF" w:rsidRPr="00632368">
        <w:rPr>
          <w:rFonts w:ascii="Calibri" w:hAnsi="Calibri" w:cs="Calibri"/>
          <w:b/>
          <w:sz w:val="22"/>
          <w:szCs w:val="22"/>
        </w:rPr>
        <w:t xml:space="preserve">International Hotel Management </w:t>
      </w:r>
      <w:r w:rsidR="00FA78EF" w:rsidRPr="00632368">
        <w:rPr>
          <w:rFonts w:ascii="Calibri" w:hAnsi="Calibri" w:cs="Calibri"/>
          <w:sz w:val="22"/>
          <w:szCs w:val="22"/>
        </w:rPr>
        <w:t>(1991)</w:t>
      </w:r>
    </w:p>
    <w:p w14:paraId="287FE8E2" w14:textId="77777777" w:rsidR="00FA78EF" w:rsidRPr="00632368" w:rsidRDefault="00692CEF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University of Surrey (</w:t>
      </w:r>
      <w:r w:rsidR="00FA78EF" w:rsidRPr="00632368">
        <w:rPr>
          <w:rFonts w:ascii="Calibri" w:hAnsi="Calibri" w:cs="Calibri"/>
          <w:sz w:val="22"/>
          <w:szCs w:val="22"/>
        </w:rPr>
        <w:t>United Kingdom</w:t>
      </w:r>
      <w:r w:rsidRPr="00632368">
        <w:rPr>
          <w:rFonts w:ascii="Calibri" w:hAnsi="Calibri" w:cs="Calibri"/>
          <w:sz w:val="22"/>
          <w:szCs w:val="22"/>
        </w:rPr>
        <w:t>)</w:t>
      </w:r>
    </w:p>
    <w:p w14:paraId="4E15ED0F" w14:textId="77777777" w:rsidR="001F101A" w:rsidRPr="00632368" w:rsidRDefault="001F101A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Thesis: Incentives to invest in the hotel industry in the Caribbean region</w:t>
      </w:r>
    </w:p>
    <w:p w14:paraId="3A3432D0" w14:textId="77777777" w:rsidR="00FA78EF" w:rsidRPr="00632368" w:rsidRDefault="00FA78EF" w:rsidP="00230130">
      <w:pPr>
        <w:rPr>
          <w:rFonts w:ascii="Calibri" w:hAnsi="Calibri" w:cs="Calibri"/>
          <w:sz w:val="22"/>
          <w:szCs w:val="22"/>
        </w:rPr>
      </w:pPr>
    </w:p>
    <w:p w14:paraId="7F8E31A5" w14:textId="77777777" w:rsidR="00FA78EF" w:rsidRPr="00632368" w:rsidRDefault="001F101A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 xml:space="preserve">Bachelor of Science, </w:t>
      </w:r>
      <w:r w:rsidR="00FA78EF" w:rsidRPr="00632368">
        <w:rPr>
          <w:rFonts w:ascii="Calibri" w:hAnsi="Calibri" w:cs="Calibri"/>
          <w:b/>
          <w:sz w:val="22"/>
          <w:szCs w:val="22"/>
        </w:rPr>
        <w:t>Institutional Management</w:t>
      </w:r>
      <w:r w:rsidR="00FA78EF" w:rsidRPr="00632368">
        <w:rPr>
          <w:rFonts w:ascii="Calibri" w:hAnsi="Calibri" w:cs="Calibri"/>
          <w:sz w:val="22"/>
          <w:szCs w:val="22"/>
        </w:rPr>
        <w:t xml:space="preserve"> (1985)</w:t>
      </w:r>
    </w:p>
    <w:p w14:paraId="0D139037" w14:textId="77777777" w:rsidR="00FA78EF" w:rsidRPr="00632368" w:rsidRDefault="00FA78EF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London Metropol</w:t>
      </w:r>
      <w:r w:rsidR="00692CEF" w:rsidRPr="00632368">
        <w:rPr>
          <w:rFonts w:ascii="Calibri" w:hAnsi="Calibri" w:cs="Calibri"/>
          <w:sz w:val="22"/>
          <w:szCs w:val="22"/>
        </w:rPr>
        <w:t xml:space="preserve">itan University </w:t>
      </w:r>
      <w:r w:rsidR="00E46D9C">
        <w:rPr>
          <w:rFonts w:ascii="Calibri" w:hAnsi="Calibri" w:cs="Calibri"/>
          <w:sz w:val="22"/>
          <w:szCs w:val="22"/>
        </w:rPr>
        <w:t xml:space="preserve">(formerly Polytechnic of North London) </w:t>
      </w:r>
      <w:r w:rsidR="00692CEF" w:rsidRPr="00632368">
        <w:rPr>
          <w:rFonts w:ascii="Calibri" w:hAnsi="Calibri" w:cs="Calibri"/>
          <w:sz w:val="22"/>
          <w:szCs w:val="22"/>
        </w:rPr>
        <w:t>(</w:t>
      </w:r>
      <w:r w:rsidR="001F101A" w:rsidRPr="00632368">
        <w:rPr>
          <w:rFonts w:ascii="Calibri" w:hAnsi="Calibri" w:cs="Calibri"/>
          <w:sz w:val="22"/>
          <w:szCs w:val="22"/>
        </w:rPr>
        <w:t>United Kingdom</w:t>
      </w:r>
      <w:r w:rsidR="00692CEF" w:rsidRPr="00632368">
        <w:rPr>
          <w:rFonts w:ascii="Calibri" w:hAnsi="Calibri" w:cs="Calibri"/>
          <w:sz w:val="22"/>
          <w:szCs w:val="22"/>
        </w:rPr>
        <w:t>)</w:t>
      </w:r>
    </w:p>
    <w:p w14:paraId="42903877" w14:textId="77777777" w:rsidR="001F101A" w:rsidRPr="00632368" w:rsidRDefault="001F101A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Thesis: </w:t>
      </w:r>
      <w:r w:rsidR="003E7239" w:rsidRPr="00632368">
        <w:rPr>
          <w:rFonts w:ascii="Calibri" w:hAnsi="Calibri" w:cs="Calibri"/>
          <w:sz w:val="22"/>
          <w:szCs w:val="22"/>
        </w:rPr>
        <w:t>Private healthcare in the United Kingdom: Past, present and future</w:t>
      </w:r>
    </w:p>
    <w:p w14:paraId="31D306B2" w14:textId="77777777" w:rsidR="005078A3" w:rsidRDefault="005078A3" w:rsidP="003E7239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7B4AFDC" w14:textId="77777777" w:rsidR="00DA71E3" w:rsidRPr="00632368" w:rsidRDefault="00DA71E3" w:rsidP="003E7239">
      <w:pPr>
        <w:rPr>
          <w:rFonts w:ascii="Calibri" w:hAnsi="Calibri" w:cs="Calibri"/>
          <w:sz w:val="22"/>
          <w:szCs w:val="22"/>
        </w:rPr>
      </w:pPr>
    </w:p>
    <w:p w14:paraId="39CB528E" w14:textId="77777777" w:rsidR="003E7239" w:rsidRPr="00400A39" w:rsidRDefault="003E7239" w:rsidP="003E7239">
      <w:pPr>
        <w:rPr>
          <w:rFonts w:ascii="Calibri" w:hAnsi="Calibri" w:cs="Calibri"/>
          <w:sz w:val="28"/>
          <w:szCs w:val="28"/>
          <w:u w:val="single"/>
        </w:rPr>
      </w:pPr>
      <w:r w:rsidRPr="00400A39">
        <w:rPr>
          <w:rFonts w:ascii="Calibri" w:hAnsi="Calibri" w:cs="Calibri"/>
          <w:b/>
          <w:sz w:val="28"/>
          <w:szCs w:val="28"/>
          <w:u w:val="single"/>
        </w:rPr>
        <w:t>EMPLOYMENT / PROFESSIONAL EXPERIENCE</w:t>
      </w:r>
    </w:p>
    <w:p w14:paraId="482ADDF0" w14:textId="77777777" w:rsidR="003E7239" w:rsidRPr="00632368" w:rsidRDefault="003E7239" w:rsidP="003E7239">
      <w:pPr>
        <w:rPr>
          <w:rFonts w:ascii="Calibri" w:hAnsi="Calibri" w:cs="Calibri"/>
          <w:sz w:val="22"/>
          <w:szCs w:val="22"/>
        </w:rPr>
      </w:pPr>
    </w:p>
    <w:p w14:paraId="293B82EF" w14:textId="5E08AEE9" w:rsidR="00982333" w:rsidRDefault="00982333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2024-present – </w:t>
      </w:r>
      <w:r>
        <w:rPr>
          <w:rFonts w:ascii="Calibri" w:hAnsi="Calibri" w:cs="Calibri"/>
          <w:b/>
          <w:sz w:val="22"/>
          <w:szCs w:val="22"/>
        </w:rPr>
        <w:t>Assistant Dean for Academic Policy</w:t>
      </w:r>
      <w:r>
        <w:rPr>
          <w:rFonts w:ascii="Calibri" w:hAnsi="Calibri" w:cs="Calibri"/>
          <w:sz w:val="22"/>
          <w:szCs w:val="22"/>
        </w:rPr>
        <w:t xml:space="preserve">, College of Undergraduate Studies; </w:t>
      </w:r>
      <w:r>
        <w:rPr>
          <w:rFonts w:ascii="Calibri" w:hAnsi="Calibri" w:cs="Calibri"/>
          <w:b/>
          <w:sz w:val="22"/>
          <w:szCs w:val="22"/>
        </w:rPr>
        <w:t>Associate Professor</w:t>
      </w:r>
      <w:r>
        <w:rPr>
          <w:rFonts w:ascii="Calibri" w:hAnsi="Calibri" w:cs="Calibri"/>
          <w:sz w:val="22"/>
          <w:szCs w:val="22"/>
        </w:rPr>
        <w:t>, Rosen College of Hospitality Management – University of Central Florida (USA)</w:t>
      </w:r>
    </w:p>
    <w:p w14:paraId="0E2B061A" w14:textId="77777777" w:rsidR="00982333" w:rsidRPr="00982333" w:rsidRDefault="00982333" w:rsidP="00982333">
      <w:pPr>
        <w:rPr>
          <w:rFonts w:ascii="Calibri" w:hAnsi="Calibri" w:cs="Calibri"/>
          <w:sz w:val="22"/>
          <w:szCs w:val="22"/>
        </w:rPr>
      </w:pPr>
    </w:p>
    <w:p w14:paraId="2F911D8D" w14:textId="5C774D42" w:rsidR="002A5538" w:rsidRDefault="002A5538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2022-</w:t>
      </w:r>
      <w:r w:rsidR="00982333">
        <w:rPr>
          <w:rFonts w:ascii="Calibri" w:hAnsi="Calibri" w:cs="Calibri"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Interim Chair</w:t>
      </w:r>
      <w:r>
        <w:rPr>
          <w:rFonts w:ascii="Calibri" w:hAnsi="Calibri" w:cs="Calibri"/>
          <w:sz w:val="22"/>
          <w:szCs w:val="22"/>
        </w:rPr>
        <w:t xml:space="preserve">, Department of Foodservice and Lodging Management, </w:t>
      </w:r>
      <w:r>
        <w:rPr>
          <w:rFonts w:ascii="Calibri" w:hAnsi="Calibri" w:cs="Calibri"/>
          <w:b/>
          <w:sz w:val="22"/>
          <w:szCs w:val="22"/>
        </w:rPr>
        <w:t xml:space="preserve">Associate Professor </w:t>
      </w:r>
      <w:r>
        <w:rPr>
          <w:rFonts w:ascii="Calibri" w:hAnsi="Calibri" w:cs="Calibri"/>
          <w:sz w:val="22"/>
          <w:szCs w:val="22"/>
        </w:rPr>
        <w:t>– Rosen College of Hospitality Management</w:t>
      </w:r>
      <w:r w:rsidR="0098233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University of Central Florida (USA)</w:t>
      </w:r>
    </w:p>
    <w:p w14:paraId="6D276A22" w14:textId="77777777" w:rsidR="002A5538" w:rsidRPr="002A5538" w:rsidRDefault="002A5538" w:rsidP="002A5538">
      <w:pPr>
        <w:rPr>
          <w:rFonts w:ascii="Calibri" w:hAnsi="Calibri" w:cs="Calibri"/>
          <w:sz w:val="22"/>
          <w:szCs w:val="22"/>
        </w:rPr>
      </w:pPr>
    </w:p>
    <w:p w14:paraId="1C1F983C" w14:textId="007E9CD6" w:rsidR="00B61CE3" w:rsidRDefault="00B61CE3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2021-</w:t>
      </w:r>
      <w:r w:rsidR="002A5538">
        <w:rPr>
          <w:rFonts w:ascii="Calibri" w:hAnsi="Calibri" w:cs="Calibri"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Associate Professor</w:t>
      </w:r>
      <w:r>
        <w:rPr>
          <w:rFonts w:ascii="Calibri" w:hAnsi="Calibri" w:cs="Calibri"/>
          <w:sz w:val="22"/>
          <w:szCs w:val="22"/>
        </w:rPr>
        <w:t xml:space="preserve"> – Rosen College of Hospitality Management</w:t>
      </w:r>
      <w:r w:rsidR="0098233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University of Central Florida (USA)</w:t>
      </w:r>
    </w:p>
    <w:p w14:paraId="031FEF45" w14:textId="77777777" w:rsidR="00B61CE3" w:rsidRPr="00B61CE3" w:rsidRDefault="00B61CE3" w:rsidP="00B61CE3">
      <w:pPr>
        <w:rPr>
          <w:rFonts w:ascii="Calibri" w:hAnsi="Calibri" w:cs="Calibri"/>
          <w:sz w:val="22"/>
          <w:szCs w:val="22"/>
        </w:rPr>
      </w:pPr>
    </w:p>
    <w:p w14:paraId="7B2AE9C1" w14:textId="24F2CC5C" w:rsidR="00E46D9C" w:rsidRDefault="00E46D9C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B050FA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>-</w:t>
      </w:r>
      <w:r w:rsidR="00B61CE3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Ass</w:t>
      </w:r>
      <w:r w:rsidR="00B050FA">
        <w:rPr>
          <w:rFonts w:ascii="Calibri" w:hAnsi="Calibri" w:cs="Calibri"/>
          <w:b/>
          <w:sz w:val="22"/>
          <w:szCs w:val="22"/>
        </w:rPr>
        <w:t>istant</w:t>
      </w:r>
      <w:r>
        <w:rPr>
          <w:rFonts w:ascii="Calibri" w:hAnsi="Calibri" w:cs="Calibri"/>
          <w:b/>
          <w:sz w:val="22"/>
          <w:szCs w:val="22"/>
        </w:rPr>
        <w:t xml:space="preserve"> Professor</w:t>
      </w:r>
      <w:r w:rsidR="0083009A">
        <w:rPr>
          <w:rFonts w:ascii="Calibri" w:hAnsi="Calibri" w:cs="Calibri"/>
          <w:sz w:val="22"/>
          <w:szCs w:val="22"/>
        </w:rPr>
        <w:t xml:space="preserve"> – </w:t>
      </w:r>
      <w:r w:rsidRPr="00632368">
        <w:rPr>
          <w:rFonts w:ascii="Calibri" w:hAnsi="Calibri" w:cs="Calibri"/>
          <w:sz w:val="22"/>
          <w:szCs w:val="22"/>
        </w:rPr>
        <w:t>Rosen College of Hospitality Management</w:t>
      </w:r>
      <w:r w:rsidR="00982333">
        <w:rPr>
          <w:rFonts w:ascii="Calibri" w:hAnsi="Calibri" w:cs="Calibri"/>
          <w:sz w:val="22"/>
          <w:szCs w:val="22"/>
        </w:rPr>
        <w:t xml:space="preserve"> –</w:t>
      </w:r>
      <w:r w:rsidRPr="00632368">
        <w:rPr>
          <w:rFonts w:ascii="Calibri" w:hAnsi="Calibri" w:cs="Calibri"/>
          <w:sz w:val="22"/>
          <w:szCs w:val="22"/>
        </w:rPr>
        <w:t xml:space="preserve"> University of Central Florida (USA)</w:t>
      </w:r>
    </w:p>
    <w:p w14:paraId="38567A17" w14:textId="77777777" w:rsidR="009E5242" w:rsidRPr="00B050FA" w:rsidRDefault="009E5242" w:rsidP="00B050FA">
      <w:pPr>
        <w:rPr>
          <w:rFonts w:ascii="Calibri" w:hAnsi="Calibri" w:cs="Calibri"/>
          <w:sz w:val="22"/>
          <w:szCs w:val="22"/>
        </w:rPr>
      </w:pPr>
    </w:p>
    <w:p w14:paraId="6896A131" w14:textId="77777777" w:rsidR="009E5242" w:rsidRPr="00632368" w:rsidRDefault="009E5242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2011-2015 – </w:t>
      </w:r>
      <w:r w:rsidRPr="00632368">
        <w:rPr>
          <w:rFonts w:ascii="Calibri" w:hAnsi="Calibri" w:cs="Calibri"/>
          <w:b/>
          <w:sz w:val="22"/>
          <w:szCs w:val="22"/>
        </w:rPr>
        <w:t xml:space="preserve">Research </w:t>
      </w:r>
      <w:r w:rsidR="00C51708">
        <w:rPr>
          <w:rFonts w:ascii="Calibri" w:hAnsi="Calibri" w:cs="Calibri"/>
          <w:b/>
          <w:sz w:val="22"/>
          <w:szCs w:val="22"/>
        </w:rPr>
        <w:t>and</w:t>
      </w:r>
      <w:r w:rsidRPr="00632368">
        <w:rPr>
          <w:rFonts w:ascii="Calibri" w:hAnsi="Calibri" w:cs="Calibri"/>
          <w:b/>
          <w:sz w:val="22"/>
          <w:szCs w:val="22"/>
        </w:rPr>
        <w:t xml:space="preserve"> Teaching Assistant</w:t>
      </w:r>
      <w:r w:rsidR="00C51708">
        <w:rPr>
          <w:rFonts w:ascii="Calibri" w:hAnsi="Calibri" w:cs="Calibri"/>
          <w:b/>
          <w:sz w:val="22"/>
          <w:szCs w:val="22"/>
        </w:rPr>
        <w:t xml:space="preserve"> / Graduate Instructor</w:t>
      </w:r>
      <w:r w:rsidRPr="00632368">
        <w:rPr>
          <w:rFonts w:ascii="Calibri" w:hAnsi="Calibri" w:cs="Calibri"/>
          <w:sz w:val="22"/>
          <w:szCs w:val="22"/>
        </w:rPr>
        <w:t xml:space="preserve"> – Isenberg School of Management, University of Massachusetts Amherst (USA)</w:t>
      </w:r>
    </w:p>
    <w:p w14:paraId="75B2B0A9" w14:textId="77777777" w:rsidR="003E7239" w:rsidRPr="00632368" w:rsidRDefault="003E7239" w:rsidP="003E7239">
      <w:pPr>
        <w:pStyle w:val="ListParagraph"/>
        <w:rPr>
          <w:rFonts w:ascii="Calibri" w:hAnsi="Calibri" w:cs="Calibri"/>
          <w:sz w:val="22"/>
          <w:szCs w:val="22"/>
        </w:rPr>
      </w:pPr>
    </w:p>
    <w:p w14:paraId="633037C2" w14:textId="77777777" w:rsidR="003E7239" w:rsidRPr="00632368" w:rsidRDefault="009E5242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2001-2011 –</w:t>
      </w:r>
      <w:r w:rsidR="00A73A9C">
        <w:rPr>
          <w:rFonts w:ascii="Calibri" w:hAnsi="Calibri" w:cs="Calibri"/>
          <w:sz w:val="22"/>
          <w:szCs w:val="22"/>
        </w:rPr>
        <w:t xml:space="preserve"> </w:t>
      </w:r>
      <w:r w:rsidRPr="00632368">
        <w:rPr>
          <w:rFonts w:ascii="Calibri" w:hAnsi="Calibri" w:cs="Calibri"/>
          <w:b/>
          <w:sz w:val="22"/>
          <w:szCs w:val="22"/>
        </w:rPr>
        <w:t>Brand Manager</w:t>
      </w:r>
      <w:r w:rsidR="00ED52DC" w:rsidRPr="00632368">
        <w:rPr>
          <w:rFonts w:ascii="Calibri" w:hAnsi="Calibri" w:cs="Calibri"/>
          <w:b/>
          <w:sz w:val="22"/>
          <w:szCs w:val="22"/>
        </w:rPr>
        <w:t xml:space="preserve">, </w:t>
      </w:r>
      <w:r w:rsidR="00ED52DC" w:rsidRPr="00ED52DC">
        <w:rPr>
          <w:rFonts w:ascii="Calibri" w:hAnsi="Calibri" w:cs="Calibri"/>
          <w:b/>
          <w:sz w:val="22"/>
          <w:szCs w:val="22"/>
        </w:rPr>
        <w:t>North America</w:t>
      </w:r>
      <w:r w:rsidRPr="00632368">
        <w:rPr>
          <w:rFonts w:ascii="Calibri" w:hAnsi="Calibri" w:cs="Calibri"/>
          <w:sz w:val="22"/>
          <w:szCs w:val="22"/>
        </w:rPr>
        <w:t xml:space="preserve"> – </w:t>
      </w:r>
      <w:r w:rsidR="003E7239" w:rsidRPr="00632368">
        <w:rPr>
          <w:rFonts w:ascii="Calibri" w:hAnsi="Calibri" w:cs="Calibri"/>
          <w:sz w:val="22"/>
          <w:szCs w:val="22"/>
        </w:rPr>
        <w:t>Fairvie</w:t>
      </w:r>
      <w:r w:rsidRPr="00632368">
        <w:rPr>
          <w:rFonts w:ascii="Calibri" w:hAnsi="Calibri" w:cs="Calibri"/>
          <w:sz w:val="22"/>
          <w:szCs w:val="22"/>
        </w:rPr>
        <w:t>w and Spice Route Wines, Paarl (</w:t>
      </w:r>
      <w:r w:rsidR="003E7239" w:rsidRPr="00632368">
        <w:rPr>
          <w:rFonts w:ascii="Calibri" w:hAnsi="Calibri" w:cs="Calibri"/>
          <w:sz w:val="22"/>
          <w:szCs w:val="22"/>
        </w:rPr>
        <w:t>South Africa</w:t>
      </w:r>
      <w:r w:rsidRPr="00632368">
        <w:rPr>
          <w:rFonts w:ascii="Calibri" w:hAnsi="Calibri" w:cs="Calibri"/>
          <w:sz w:val="22"/>
          <w:szCs w:val="22"/>
        </w:rPr>
        <w:t>)</w:t>
      </w:r>
      <w:r w:rsidR="003E7239" w:rsidRPr="00632368">
        <w:rPr>
          <w:rFonts w:ascii="Calibri" w:hAnsi="Calibri" w:cs="Calibri"/>
          <w:sz w:val="22"/>
          <w:szCs w:val="22"/>
        </w:rPr>
        <w:t xml:space="preserve">  </w:t>
      </w:r>
    </w:p>
    <w:p w14:paraId="4BD7EAC3" w14:textId="77777777" w:rsidR="003E7239" w:rsidRPr="00632368" w:rsidRDefault="003E7239" w:rsidP="003E7239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ab/>
      </w:r>
    </w:p>
    <w:p w14:paraId="35561A26" w14:textId="77777777" w:rsidR="003E7239" w:rsidRPr="00632368" w:rsidRDefault="009E5242" w:rsidP="009E524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1996-2001 – </w:t>
      </w:r>
      <w:r w:rsidRPr="00632368">
        <w:rPr>
          <w:rFonts w:ascii="Calibri" w:hAnsi="Calibri" w:cs="Calibri"/>
          <w:b/>
          <w:sz w:val="22"/>
          <w:szCs w:val="22"/>
        </w:rPr>
        <w:t>Management Analyst</w:t>
      </w:r>
      <w:r w:rsidRPr="00632368">
        <w:rPr>
          <w:rFonts w:ascii="Calibri" w:hAnsi="Calibri" w:cs="Calibri"/>
          <w:sz w:val="22"/>
          <w:szCs w:val="22"/>
        </w:rPr>
        <w:t xml:space="preserve"> – </w:t>
      </w:r>
      <w:r w:rsidR="003E7239" w:rsidRPr="00632368">
        <w:rPr>
          <w:rFonts w:ascii="Calibri" w:hAnsi="Calibri" w:cs="Calibri"/>
          <w:sz w:val="22"/>
          <w:szCs w:val="22"/>
        </w:rPr>
        <w:t>Travelco</w:t>
      </w:r>
      <w:r w:rsidRPr="00632368">
        <w:rPr>
          <w:rFonts w:ascii="Calibri" w:hAnsi="Calibri" w:cs="Calibri"/>
          <w:sz w:val="22"/>
          <w:szCs w:val="22"/>
        </w:rPr>
        <w:t xml:space="preserve">m Inc., </w:t>
      </w:r>
      <w:r w:rsidR="00A526A4">
        <w:rPr>
          <w:rFonts w:ascii="Calibri" w:hAnsi="Calibri" w:cs="Calibri"/>
          <w:sz w:val="22"/>
          <w:szCs w:val="22"/>
        </w:rPr>
        <w:t>New York</w:t>
      </w:r>
      <w:r w:rsidRPr="00632368">
        <w:rPr>
          <w:rFonts w:ascii="Calibri" w:hAnsi="Calibri" w:cs="Calibri"/>
          <w:sz w:val="22"/>
          <w:szCs w:val="22"/>
        </w:rPr>
        <w:t>, New York (USA)</w:t>
      </w:r>
    </w:p>
    <w:p w14:paraId="4335FF71" w14:textId="77777777" w:rsidR="009E5242" w:rsidRPr="00632368" w:rsidRDefault="009E5242" w:rsidP="009E524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09957183" w14:textId="77777777" w:rsidR="003E7239" w:rsidRPr="00632368" w:rsidRDefault="009E5242" w:rsidP="009E524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1992-1996 – </w:t>
      </w:r>
      <w:r w:rsidRPr="00632368">
        <w:rPr>
          <w:rFonts w:ascii="Calibri" w:hAnsi="Calibri" w:cs="Calibri"/>
          <w:b/>
          <w:sz w:val="22"/>
          <w:szCs w:val="22"/>
        </w:rPr>
        <w:t>Managing Partner</w:t>
      </w:r>
      <w:r w:rsidRPr="00632368">
        <w:rPr>
          <w:rFonts w:ascii="Calibri" w:hAnsi="Calibri" w:cs="Calibri"/>
          <w:sz w:val="22"/>
          <w:szCs w:val="22"/>
        </w:rPr>
        <w:t xml:space="preserve"> – </w:t>
      </w:r>
      <w:r w:rsidR="003E7239" w:rsidRPr="00632368">
        <w:rPr>
          <w:rFonts w:ascii="Calibri" w:hAnsi="Calibri" w:cs="Calibri"/>
          <w:sz w:val="22"/>
          <w:szCs w:val="22"/>
        </w:rPr>
        <w:t xml:space="preserve">Network Media Services, Sint Maarten </w:t>
      </w:r>
      <w:r w:rsidRPr="00632368">
        <w:rPr>
          <w:rFonts w:ascii="Calibri" w:hAnsi="Calibri" w:cs="Calibri"/>
          <w:sz w:val="22"/>
          <w:szCs w:val="22"/>
        </w:rPr>
        <w:t>(</w:t>
      </w:r>
      <w:r w:rsidR="003E7239" w:rsidRPr="00632368">
        <w:rPr>
          <w:rFonts w:ascii="Calibri" w:hAnsi="Calibri" w:cs="Calibri"/>
          <w:sz w:val="22"/>
          <w:szCs w:val="22"/>
        </w:rPr>
        <w:t>Caribbean</w:t>
      </w:r>
      <w:r w:rsidRPr="00632368">
        <w:rPr>
          <w:rFonts w:ascii="Calibri" w:hAnsi="Calibri" w:cs="Calibri"/>
          <w:sz w:val="22"/>
          <w:szCs w:val="22"/>
        </w:rPr>
        <w:t>)</w:t>
      </w:r>
      <w:r w:rsidR="003E7239" w:rsidRPr="00632368">
        <w:rPr>
          <w:rFonts w:ascii="Calibri" w:hAnsi="Calibri" w:cs="Calibri"/>
          <w:sz w:val="22"/>
          <w:szCs w:val="22"/>
        </w:rPr>
        <w:t xml:space="preserve"> </w:t>
      </w:r>
    </w:p>
    <w:p w14:paraId="453071CD" w14:textId="77777777" w:rsidR="009E5242" w:rsidRPr="00632368" w:rsidRDefault="009E5242" w:rsidP="009E524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6E8A9CB0" w14:textId="77777777" w:rsidR="003E7239" w:rsidRPr="00632368" w:rsidRDefault="009E5242" w:rsidP="003C1C8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lastRenderedPageBreak/>
        <w:t xml:space="preserve">1992-1996 – </w:t>
      </w:r>
      <w:r w:rsidRPr="00632368">
        <w:rPr>
          <w:rFonts w:ascii="Calibri" w:hAnsi="Calibri" w:cs="Calibri"/>
          <w:b/>
          <w:sz w:val="22"/>
          <w:szCs w:val="22"/>
        </w:rPr>
        <w:t xml:space="preserve">Managing </w:t>
      </w:r>
      <w:r w:rsidR="003E7239" w:rsidRPr="00632368">
        <w:rPr>
          <w:rFonts w:ascii="Calibri" w:hAnsi="Calibri" w:cs="Calibri"/>
          <w:b/>
          <w:sz w:val="22"/>
          <w:szCs w:val="22"/>
        </w:rPr>
        <w:t>Partner</w:t>
      </w:r>
      <w:r w:rsidRPr="00632368">
        <w:rPr>
          <w:rFonts w:ascii="Calibri" w:hAnsi="Calibri" w:cs="Calibri"/>
          <w:sz w:val="22"/>
          <w:szCs w:val="22"/>
        </w:rPr>
        <w:t xml:space="preserve"> –</w:t>
      </w:r>
      <w:r w:rsidR="003E7239" w:rsidRPr="00632368">
        <w:rPr>
          <w:rFonts w:ascii="Calibri" w:hAnsi="Calibri" w:cs="Calibri"/>
          <w:sz w:val="22"/>
          <w:szCs w:val="22"/>
        </w:rPr>
        <w:t xml:space="preserve"> Sint Maarten Breweries N.V., Sint Maarten</w:t>
      </w:r>
      <w:r w:rsidRPr="00632368">
        <w:rPr>
          <w:rFonts w:ascii="Calibri" w:hAnsi="Calibri" w:cs="Calibri"/>
          <w:sz w:val="22"/>
          <w:szCs w:val="22"/>
        </w:rPr>
        <w:t xml:space="preserve"> (</w:t>
      </w:r>
      <w:r w:rsidR="003E7239" w:rsidRPr="00632368">
        <w:rPr>
          <w:rFonts w:ascii="Calibri" w:hAnsi="Calibri" w:cs="Calibri"/>
          <w:sz w:val="22"/>
          <w:szCs w:val="22"/>
        </w:rPr>
        <w:t>Caribbean</w:t>
      </w:r>
      <w:r w:rsidRPr="00632368">
        <w:rPr>
          <w:rFonts w:ascii="Calibri" w:hAnsi="Calibri" w:cs="Calibri"/>
          <w:sz w:val="22"/>
          <w:szCs w:val="22"/>
        </w:rPr>
        <w:t>)</w:t>
      </w:r>
      <w:r w:rsidR="003E7239" w:rsidRPr="00632368">
        <w:rPr>
          <w:rFonts w:ascii="Calibri" w:hAnsi="Calibri" w:cs="Calibri"/>
          <w:sz w:val="22"/>
          <w:szCs w:val="22"/>
        </w:rPr>
        <w:t xml:space="preserve"> </w:t>
      </w:r>
    </w:p>
    <w:p w14:paraId="56A9F642" w14:textId="77777777" w:rsidR="009E5242" w:rsidRPr="00632368" w:rsidRDefault="009E5242" w:rsidP="009E524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51593896" w14:textId="77777777" w:rsidR="003E7239" w:rsidRPr="00632368" w:rsidRDefault="009E5242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1988-1990 – </w:t>
      </w:r>
      <w:r w:rsidR="003E7239" w:rsidRPr="00632368">
        <w:rPr>
          <w:rFonts w:ascii="Calibri" w:hAnsi="Calibri" w:cs="Calibri"/>
          <w:b/>
          <w:sz w:val="22"/>
          <w:szCs w:val="22"/>
        </w:rPr>
        <w:t>General Manager</w:t>
      </w:r>
      <w:r w:rsidRPr="00632368">
        <w:rPr>
          <w:rFonts w:ascii="Calibri" w:hAnsi="Calibri" w:cs="Calibri"/>
          <w:b/>
          <w:sz w:val="22"/>
          <w:szCs w:val="22"/>
        </w:rPr>
        <w:t>, International Credit Division</w:t>
      </w:r>
      <w:r w:rsidRPr="00632368">
        <w:rPr>
          <w:rFonts w:ascii="Calibri" w:hAnsi="Calibri" w:cs="Calibri"/>
          <w:sz w:val="22"/>
          <w:szCs w:val="22"/>
        </w:rPr>
        <w:t xml:space="preserve"> – </w:t>
      </w:r>
      <w:r w:rsidR="003E7239" w:rsidRPr="00632368">
        <w:rPr>
          <w:rFonts w:ascii="Calibri" w:hAnsi="Calibri" w:cs="Calibri"/>
          <w:sz w:val="22"/>
          <w:szCs w:val="22"/>
        </w:rPr>
        <w:t xml:space="preserve">Budget Rent-a-Car International, Inc., </w:t>
      </w:r>
      <w:r w:rsidRPr="00632368">
        <w:rPr>
          <w:rFonts w:ascii="Calibri" w:hAnsi="Calibri" w:cs="Calibri"/>
          <w:sz w:val="22"/>
          <w:szCs w:val="22"/>
        </w:rPr>
        <w:t>Hemel Hempstead (United Kingdom)</w:t>
      </w:r>
    </w:p>
    <w:p w14:paraId="66DCC0EF" w14:textId="77777777" w:rsidR="003E7239" w:rsidRPr="00632368" w:rsidRDefault="003E7239" w:rsidP="003E7239">
      <w:pPr>
        <w:rPr>
          <w:rFonts w:ascii="Calibri" w:hAnsi="Calibri" w:cs="Calibri"/>
          <w:sz w:val="22"/>
          <w:szCs w:val="22"/>
        </w:rPr>
      </w:pPr>
    </w:p>
    <w:p w14:paraId="3DE286FD" w14:textId="77777777" w:rsidR="003E7239" w:rsidRPr="00632368" w:rsidRDefault="00692CEF" w:rsidP="003E72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1986-1988 – </w:t>
      </w:r>
      <w:r w:rsidR="003E7239" w:rsidRPr="00632368">
        <w:rPr>
          <w:rFonts w:ascii="Calibri" w:hAnsi="Calibri" w:cs="Calibri"/>
          <w:b/>
          <w:sz w:val="22"/>
          <w:szCs w:val="22"/>
        </w:rPr>
        <w:t>Nat</w:t>
      </w:r>
      <w:r w:rsidRPr="00632368">
        <w:rPr>
          <w:rFonts w:ascii="Calibri" w:hAnsi="Calibri" w:cs="Calibri"/>
          <w:b/>
          <w:sz w:val="22"/>
          <w:szCs w:val="22"/>
        </w:rPr>
        <w:t>ional Customer Service Manager</w:t>
      </w:r>
      <w:r w:rsidRPr="00632368">
        <w:rPr>
          <w:rFonts w:ascii="Calibri" w:hAnsi="Calibri" w:cs="Calibri"/>
          <w:sz w:val="22"/>
          <w:szCs w:val="22"/>
        </w:rPr>
        <w:t xml:space="preserve"> – </w:t>
      </w:r>
      <w:r w:rsidR="003E7239" w:rsidRPr="00632368">
        <w:rPr>
          <w:rFonts w:ascii="Calibri" w:hAnsi="Calibri" w:cs="Calibri"/>
          <w:sz w:val="22"/>
          <w:szCs w:val="22"/>
        </w:rPr>
        <w:t>Avis Ren</w:t>
      </w:r>
      <w:r w:rsidRPr="00632368">
        <w:rPr>
          <w:rFonts w:ascii="Calibri" w:hAnsi="Calibri" w:cs="Calibri"/>
          <w:sz w:val="22"/>
          <w:szCs w:val="22"/>
        </w:rPr>
        <w:t>t-a-Car Ltd., Hayes, Middlesex (United Kingdom)</w:t>
      </w:r>
    </w:p>
    <w:p w14:paraId="36615C8C" w14:textId="77777777" w:rsidR="003E7239" w:rsidRPr="00632368" w:rsidRDefault="003E7239" w:rsidP="003E7239">
      <w:pPr>
        <w:rPr>
          <w:rFonts w:ascii="Calibri" w:hAnsi="Calibri" w:cs="Calibri"/>
          <w:sz w:val="22"/>
          <w:szCs w:val="22"/>
        </w:rPr>
      </w:pPr>
    </w:p>
    <w:p w14:paraId="50282905" w14:textId="77777777" w:rsidR="00DA71E3" w:rsidRPr="00DA71E3" w:rsidRDefault="00692CEF" w:rsidP="00DA71E3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1985-1986 – </w:t>
      </w:r>
      <w:r w:rsidR="003E7239" w:rsidRPr="00632368">
        <w:rPr>
          <w:rFonts w:ascii="Calibri" w:hAnsi="Calibri" w:cs="Calibri"/>
          <w:b/>
          <w:sz w:val="22"/>
          <w:szCs w:val="22"/>
        </w:rPr>
        <w:t>Credit and Cu</w:t>
      </w:r>
      <w:r w:rsidRPr="00632368">
        <w:rPr>
          <w:rFonts w:ascii="Calibri" w:hAnsi="Calibri" w:cs="Calibri"/>
          <w:b/>
          <w:sz w:val="22"/>
          <w:szCs w:val="22"/>
        </w:rPr>
        <w:t>stomer Account Services Manager</w:t>
      </w:r>
      <w:r w:rsidRPr="00632368">
        <w:rPr>
          <w:rFonts w:ascii="Calibri" w:hAnsi="Calibri" w:cs="Calibri"/>
          <w:sz w:val="22"/>
          <w:szCs w:val="22"/>
        </w:rPr>
        <w:t xml:space="preserve"> –</w:t>
      </w:r>
      <w:r w:rsidR="003E7239" w:rsidRPr="00632368">
        <w:rPr>
          <w:rFonts w:ascii="Calibri" w:hAnsi="Calibri" w:cs="Calibri"/>
          <w:sz w:val="22"/>
          <w:szCs w:val="22"/>
        </w:rPr>
        <w:t xml:space="preserve"> Harvey Nichols &amp; C</w:t>
      </w:r>
      <w:r w:rsidRPr="00632368">
        <w:rPr>
          <w:rFonts w:ascii="Calibri" w:hAnsi="Calibri" w:cs="Calibri"/>
          <w:sz w:val="22"/>
          <w:szCs w:val="22"/>
        </w:rPr>
        <w:t>o. Ltd., London (United Kingdom)</w:t>
      </w:r>
    </w:p>
    <w:p w14:paraId="2FBA8D91" w14:textId="77777777" w:rsidR="00CA3A99" w:rsidRDefault="00CA3A99" w:rsidP="00530265">
      <w:pPr>
        <w:pStyle w:val="ListParagraph"/>
        <w:pBdr>
          <w:bottom w:val="single" w:sz="12" w:space="1" w:color="auto"/>
        </w:pBdr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14:paraId="22D5CAF8" w14:textId="77777777" w:rsidR="00CA3A99" w:rsidRDefault="00CA3A99" w:rsidP="00530265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14:paraId="7ED85705" w14:textId="77777777" w:rsidR="00530265" w:rsidRPr="00400A39" w:rsidRDefault="00DA71E3" w:rsidP="00530265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400A39">
        <w:rPr>
          <w:rFonts w:ascii="Calibri" w:hAnsi="Calibri" w:cs="Calibri"/>
          <w:b/>
          <w:sz w:val="28"/>
          <w:szCs w:val="28"/>
          <w:u w:val="single"/>
        </w:rPr>
        <w:t>RESEARCH</w:t>
      </w:r>
    </w:p>
    <w:p w14:paraId="4C8F4D3B" w14:textId="77777777" w:rsidR="00DA71E3" w:rsidRDefault="00DA71E3" w:rsidP="00530265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14:paraId="3092B85C" w14:textId="0ABCAD4C" w:rsidR="0042568B" w:rsidRPr="00DA71E3" w:rsidRDefault="00DA71E3" w:rsidP="00327856">
      <w:pPr>
        <w:pStyle w:val="ListParagraph"/>
        <w:ind w:left="2880" w:hanging="2880"/>
        <w:rPr>
          <w:rFonts w:ascii="Calibri" w:hAnsi="Calibri" w:cs="Calibri"/>
          <w:sz w:val="22"/>
          <w:szCs w:val="22"/>
        </w:rPr>
      </w:pPr>
      <w:r w:rsidRPr="00DA71E3">
        <w:rPr>
          <w:rFonts w:ascii="Calibri" w:hAnsi="Calibri" w:cs="Calibri"/>
          <w:b/>
          <w:sz w:val="22"/>
          <w:szCs w:val="22"/>
        </w:rPr>
        <w:t>RESEAR</w:t>
      </w:r>
      <w:r>
        <w:rPr>
          <w:rFonts w:ascii="Calibri" w:hAnsi="Calibri" w:cs="Calibri"/>
          <w:b/>
          <w:sz w:val="22"/>
          <w:szCs w:val="22"/>
        </w:rPr>
        <w:t>CH INTEREST AREAS:</w:t>
      </w:r>
      <w:r>
        <w:rPr>
          <w:rFonts w:ascii="Calibri" w:hAnsi="Calibri" w:cs="Calibri"/>
          <w:b/>
          <w:sz w:val="22"/>
          <w:szCs w:val="22"/>
        </w:rPr>
        <w:tab/>
      </w:r>
      <w:r w:rsidR="000848AB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>Consumer behavior, marketing, the wine industry, wine tourism, agritourism</w:t>
      </w:r>
    </w:p>
    <w:p w14:paraId="380EF931" w14:textId="77777777" w:rsidR="005078A3" w:rsidRPr="00632368" w:rsidRDefault="005078A3" w:rsidP="00F22992">
      <w:pPr>
        <w:rPr>
          <w:rFonts w:ascii="Calibri" w:hAnsi="Calibri" w:cs="Calibri"/>
          <w:b/>
          <w:sz w:val="22"/>
          <w:szCs w:val="22"/>
        </w:rPr>
      </w:pPr>
    </w:p>
    <w:p w14:paraId="317A9183" w14:textId="77777777" w:rsidR="00ED1CA1" w:rsidRPr="00632368" w:rsidRDefault="00F35055" w:rsidP="00F22992">
      <w:pPr>
        <w:rPr>
          <w:rFonts w:ascii="Calibri" w:hAnsi="Calibri" w:cs="Calibri"/>
          <w:b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>REFEREED JOURNAL PUBLICATIONS</w:t>
      </w:r>
    </w:p>
    <w:p w14:paraId="462D17B8" w14:textId="77777777" w:rsidR="00001DFC" w:rsidRDefault="00001DFC" w:rsidP="00001DFC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61454166" w14:textId="1F7A96D1" w:rsidR="00812521" w:rsidRDefault="00812521" w:rsidP="00E15BE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Guedes</w:t>
      </w:r>
      <w:r w:rsidR="00183E10">
        <w:rPr>
          <w:rFonts w:ascii="Calibri" w:hAnsi="Calibri" w:cs="Calibri"/>
          <w:sz w:val="22"/>
          <w:szCs w:val="22"/>
        </w:rPr>
        <w:t>, A</w:t>
      </w:r>
      <w:r w:rsidR="009C5034">
        <w:rPr>
          <w:rFonts w:ascii="Calibri" w:hAnsi="Calibri" w:cs="Calibri"/>
          <w:sz w:val="22"/>
          <w:szCs w:val="22"/>
        </w:rPr>
        <w:t xml:space="preserve">., Martins, P., &amp; </w:t>
      </w:r>
      <w:r w:rsidR="009C5034" w:rsidRPr="009C5034">
        <w:rPr>
          <w:rFonts w:ascii="Calibri" w:hAnsi="Calibri" w:cs="Calibri"/>
          <w:b/>
          <w:sz w:val="22"/>
          <w:szCs w:val="22"/>
        </w:rPr>
        <w:t>Back, R.M.</w:t>
      </w:r>
      <w:r w:rsidR="009C5034">
        <w:rPr>
          <w:rFonts w:ascii="Calibri" w:hAnsi="Calibri" w:cs="Calibri"/>
          <w:sz w:val="22"/>
          <w:szCs w:val="22"/>
        </w:rPr>
        <w:t xml:space="preserve"> (2024). Online travel searches: From pandemic to endemicity. </w:t>
      </w:r>
      <w:r w:rsidR="009C5034">
        <w:rPr>
          <w:rFonts w:ascii="Calibri" w:hAnsi="Calibri" w:cs="Calibri"/>
          <w:i/>
          <w:sz w:val="22"/>
          <w:szCs w:val="22"/>
        </w:rPr>
        <w:t xml:space="preserve">Tourism and Hospitality Research. </w:t>
      </w:r>
      <w:hyperlink r:id="rId7" w:history="1">
        <w:r w:rsidR="00984C64" w:rsidRPr="00BC0513">
          <w:rPr>
            <w:rStyle w:val="Hyperlink"/>
            <w:rFonts w:ascii="Calibri" w:hAnsi="Calibri" w:cs="Calibri"/>
            <w:iCs/>
            <w:sz w:val="22"/>
            <w:szCs w:val="22"/>
          </w:rPr>
          <w:t>https://doi.org/10.1177/14673584241255546</w:t>
        </w:r>
      </w:hyperlink>
      <w:r w:rsidR="00984C64">
        <w:rPr>
          <w:rFonts w:ascii="Calibri" w:hAnsi="Calibri" w:cs="Calibri"/>
          <w:iCs/>
          <w:sz w:val="22"/>
          <w:szCs w:val="22"/>
        </w:rPr>
        <w:t xml:space="preserve"> </w:t>
      </w:r>
    </w:p>
    <w:p w14:paraId="7BD87E18" w14:textId="77777777" w:rsidR="00812521" w:rsidRPr="00812521" w:rsidRDefault="00812521" w:rsidP="00812521">
      <w:pPr>
        <w:rPr>
          <w:rFonts w:ascii="Calibri" w:hAnsi="Calibri" w:cs="Calibri"/>
          <w:sz w:val="22"/>
          <w:szCs w:val="22"/>
        </w:rPr>
      </w:pPr>
    </w:p>
    <w:p w14:paraId="0B47BB61" w14:textId="43B71249" w:rsidR="00E15BE0" w:rsidRPr="00335FE1" w:rsidRDefault="00E15BE0" w:rsidP="00E15BE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Vieira de Souza Meira, J., Park, J.-Y., Hight, S. K., Bufquin, D., &amp; </w:t>
      </w:r>
      <w:r w:rsidRPr="00B61CE3"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 (2024). Sexual harassment, negative emotions, and turnover intention in the restaurant industry: The moderating effect of pay satisfaction. </w:t>
      </w:r>
      <w:r>
        <w:rPr>
          <w:rFonts w:ascii="Calibri" w:hAnsi="Calibri" w:cs="Calibri"/>
          <w:i/>
          <w:sz w:val="22"/>
          <w:szCs w:val="22"/>
        </w:rPr>
        <w:t>Cornell Hospitality Quarterly.</w:t>
      </w:r>
      <w:r w:rsidR="006732AB">
        <w:rPr>
          <w:rFonts w:ascii="Calibri" w:hAnsi="Calibri" w:cs="Calibri"/>
          <w:i/>
          <w:sz w:val="22"/>
          <w:szCs w:val="22"/>
        </w:rPr>
        <w:t xml:space="preserve"> </w:t>
      </w:r>
      <w:hyperlink r:id="rId8" w:history="1">
        <w:r w:rsidR="006732AB" w:rsidRPr="00B16480">
          <w:rPr>
            <w:rStyle w:val="Hyperlink"/>
            <w:rFonts w:ascii="Calibri" w:hAnsi="Calibri" w:cs="Calibri"/>
            <w:sz w:val="22"/>
            <w:szCs w:val="22"/>
          </w:rPr>
          <w:t>https://doi.org/10.1177/19389655241241472</w:t>
        </w:r>
      </w:hyperlink>
      <w:r w:rsidR="006732AB">
        <w:rPr>
          <w:rFonts w:ascii="Calibri" w:hAnsi="Calibri" w:cs="Calibri"/>
          <w:sz w:val="22"/>
          <w:szCs w:val="22"/>
        </w:rPr>
        <w:t xml:space="preserve"> </w:t>
      </w:r>
    </w:p>
    <w:p w14:paraId="0784C35F" w14:textId="77777777" w:rsidR="00E15BE0" w:rsidRDefault="00E15BE0" w:rsidP="00E15BE0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F2F557" w14:textId="0679BE43" w:rsidR="00F2380F" w:rsidRDefault="00F2380F" w:rsidP="00F20B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3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Strickland, P.,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Back, R. M.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&amp; Ratten, V. (2024). Wine festivals and events: A systematic review.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Event Management. </w:t>
      </w:r>
      <w:hyperlink r:id="rId9" w:history="1">
        <w:r w:rsidRPr="00462E2F">
          <w:rPr>
            <w:rStyle w:val="Hyperlink"/>
            <w:rFonts w:asciiTheme="minorHAnsi" w:hAnsiTheme="minorHAnsi" w:cstheme="minorHAnsi"/>
            <w:sz w:val="22"/>
            <w:szCs w:val="22"/>
          </w:rPr>
          <w:t>https://doi.org/10.3727/152599524X17067412396228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D9B753" w14:textId="77777777" w:rsidR="00F2380F" w:rsidRPr="00F2380F" w:rsidRDefault="00F2380F" w:rsidP="00F238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F3D279" w14:textId="6FA9FA44" w:rsidR="00101954" w:rsidRPr="00804095" w:rsidRDefault="00101954" w:rsidP="00F20B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Tasci, A. D. A., Wei, W., &amp; </w:t>
      </w:r>
      <w:r w:rsidRPr="00804095">
        <w:rPr>
          <w:rFonts w:asciiTheme="minorHAnsi" w:hAnsiTheme="minorHAnsi" w:cstheme="minorHAnsi"/>
          <w:b/>
          <w:sz w:val="22"/>
          <w:szCs w:val="22"/>
        </w:rPr>
        <w:t>Back, R. M.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F2380F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). Modeling wine consumer typology, motivation, satisfaction, and loyalty: Wine tourism destination visitors vs. residents in Florida. </w:t>
      </w:r>
      <w:r>
        <w:rPr>
          <w:rFonts w:asciiTheme="minorHAnsi" w:hAnsiTheme="minorHAnsi" w:cstheme="minorHAnsi"/>
          <w:i/>
          <w:sz w:val="22"/>
          <w:szCs w:val="22"/>
        </w:rPr>
        <w:t>Tourism Review.</w:t>
      </w:r>
      <w:r w:rsidR="00804095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10" w:history="1">
        <w:r w:rsidR="00F2380F" w:rsidRPr="00462E2F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https://doi.org/10.1108/TR-04-2023-0212</w:t>
        </w:r>
      </w:hyperlink>
      <w:r w:rsidR="00F2380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6DE43A0" w14:textId="77777777" w:rsidR="00804095" w:rsidRPr="00804095" w:rsidRDefault="00804095" w:rsidP="00804095">
      <w:pPr>
        <w:pStyle w:val="ListParagraph"/>
        <w:ind w:left="360"/>
        <w:rPr>
          <w:rFonts w:asciiTheme="minorHAnsi" w:hAnsiTheme="minorHAnsi" w:cstheme="minorHAnsi"/>
          <w:color w:val="0000FF"/>
          <w:sz w:val="22"/>
          <w:szCs w:val="22"/>
        </w:rPr>
      </w:pPr>
    </w:p>
    <w:p w14:paraId="17D51889" w14:textId="2B6CB5E2" w:rsidR="00804095" w:rsidRPr="00804095" w:rsidRDefault="00804095" w:rsidP="00F20B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Tasci, A. D. A., &amp; </w:t>
      </w:r>
      <w:r w:rsidRPr="00804095">
        <w:rPr>
          <w:rFonts w:asciiTheme="minorHAnsi" w:hAnsiTheme="minorHAnsi" w:cstheme="minorHAnsi"/>
          <w:b/>
          <w:sz w:val="22"/>
          <w:szCs w:val="22"/>
        </w:rPr>
        <w:t>Back, R. M.</w:t>
      </w:r>
      <w:r>
        <w:rPr>
          <w:rFonts w:asciiTheme="minorHAnsi" w:hAnsiTheme="minorHAnsi" w:cstheme="minorHAnsi"/>
          <w:sz w:val="22"/>
          <w:szCs w:val="22"/>
        </w:rPr>
        <w:t xml:space="preserve"> (2023). Definition and measurement of wine snobbery as an empirical concept. </w:t>
      </w:r>
      <w:r>
        <w:rPr>
          <w:rFonts w:asciiTheme="minorHAnsi" w:hAnsiTheme="minorHAnsi" w:cstheme="minorHAnsi"/>
          <w:i/>
          <w:sz w:val="22"/>
          <w:szCs w:val="22"/>
        </w:rPr>
        <w:t>Journal of Wine Research</w:t>
      </w:r>
      <w:r w:rsidR="006A5711">
        <w:rPr>
          <w:rFonts w:asciiTheme="minorHAnsi" w:hAnsiTheme="minorHAnsi" w:cstheme="minorHAnsi"/>
          <w:i/>
          <w:sz w:val="22"/>
          <w:szCs w:val="22"/>
        </w:rPr>
        <w:t>, 34</w:t>
      </w:r>
      <w:r w:rsidR="006A5711">
        <w:rPr>
          <w:rFonts w:asciiTheme="minorHAnsi" w:hAnsiTheme="minorHAnsi" w:cstheme="minorHAnsi"/>
          <w:iCs/>
          <w:sz w:val="22"/>
          <w:szCs w:val="22"/>
        </w:rPr>
        <w:t xml:space="preserve">(4), 291-297. </w:t>
      </w:r>
      <w:hyperlink r:id="rId11" w:history="1">
        <w:r w:rsidR="006A5711" w:rsidRPr="00BC051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https://doi.org/10.1080/09571264.2023.2276267 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AF737" w14:textId="77777777" w:rsidR="00101954" w:rsidRPr="00101954" w:rsidRDefault="00101954" w:rsidP="00101954">
      <w:pPr>
        <w:rPr>
          <w:rFonts w:asciiTheme="minorHAnsi" w:hAnsiTheme="minorHAnsi" w:cstheme="minorHAnsi"/>
          <w:sz w:val="22"/>
          <w:szCs w:val="22"/>
        </w:rPr>
      </w:pPr>
    </w:p>
    <w:p w14:paraId="568AE2B4" w14:textId="7F181FBB" w:rsidR="00642D88" w:rsidRDefault="00642D88" w:rsidP="00F20B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04095">
        <w:rPr>
          <w:rFonts w:asciiTheme="minorHAnsi" w:hAnsiTheme="minorHAnsi" w:cstheme="minorHAnsi"/>
          <w:b/>
          <w:sz w:val="22"/>
          <w:szCs w:val="22"/>
        </w:rPr>
        <w:t>Back, R. M.</w:t>
      </w:r>
      <w:r>
        <w:rPr>
          <w:rFonts w:asciiTheme="minorHAnsi" w:hAnsiTheme="minorHAnsi" w:cstheme="minorHAnsi"/>
          <w:sz w:val="22"/>
          <w:szCs w:val="22"/>
        </w:rPr>
        <w:t xml:space="preserve">, Tasci, A. D. A,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Woosnam</w:t>
      </w:r>
      <w:proofErr w:type="spellEnd"/>
      <w:r>
        <w:rPr>
          <w:rFonts w:asciiTheme="minorHAnsi" w:hAnsiTheme="minorHAnsi" w:cstheme="minorHAnsi"/>
          <w:sz w:val="22"/>
          <w:szCs w:val="22"/>
        </w:rPr>
        <w:t>, K. M. (</w:t>
      </w:r>
      <w:r w:rsidR="00804095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). Factors explaining resident stakeholders’ perception for wineries and wine tourism in Florida. </w:t>
      </w:r>
      <w:r>
        <w:rPr>
          <w:rFonts w:asciiTheme="minorHAnsi" w:hAnsiTheme="minorHAnsi" w:cstheme="minorHAnsi"/>
          <w:i/>
          <w:sz w:val="22"/>
          <w:szCs w:val="22"/>
        </w:rPr>
        <w:t>Journal of Hospitality and Tourism Research</w:t>
      </w:r>
      <w:r w:rsidR="00984C64">
        <w:rPr>
          <w:rFonts w:asciiTheme="minorHAnsi" w:hAnsiTheme="minorHAnsi" w:cstheme="minorHAnsi"/>
          <w:i/>
          <w:sz w:val="22"/>
          <w:szCs w:val="22"/>
        </w:rPr>
        <w:t>, 34</w:t>
      </w:r>
      <w:r w:rsidR="00984C64">
        <w:rPr>
          <w:rFonts w:asciiTheme="minorHAnsi" w:hAnsiTheme="minorHAnsi" w:cstheme="minorHAnsi"/>
          <w:iCs/>
          <w:sz w:val="22"/>
          <w:szCs w:val="22"/>
        </w:rPr>
        <w:t>(4), 291-297.</w:t>
      </w:r>
      <w:r w:rsidR="00804095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12" w:history="1">
        <w:r w:rsidR="00804095" w:rsidRPr="00804095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https://doi.org/10.1177/10963480231205763</w:t>
        </w:r>
      </w:hyperlink>
      <w:r w:rsidR="00804095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2927F88C" w14:textId="77777777" w:rsidR="00642D88" w:rsidRPr="00642D88" w:rsidRDefault="00642D88" w:rsidP="00642D8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D76CE93" w14:textId="77777777" w:rsidR="001F4E80" w:rsidRDefault="001F4E80" w:rsidP="00F20B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Milman, A., Tasci, A. D. A., &amp; </w:t>
      </w:r>
      <w:r>
        <w:rPr>
          <w:rFonts w:ascii="Calibri" w:hAnsi="Calibri" w:cs="Calibri"/>
          <w:b/>
          <w:sz w:val="22"/>
          <w:szCs w:val="22"/>
        </w:rPr>
        <w:t xml:space="preserve">Back, R. M. </w:t>
      </w:r>
      <w:r>
        <w:rPr>
          <w:rFonts w:ascii="Calibri" w:hAnsi="Calibri" w:cs="Calibri"/>
          <w:sz w:val="22"/>
          <w:szCs w:val="22"/>
        </w:rPr>
        <w:t xml:space="preserve">(2023). U.S. residents’ perception of local and global wine tourism destinations. </w:t>
      </w:r>
      <w:r>
        <w:rPr>
          <w:rFonts w:ascii="Calibri" w:hAnsi="Calibri" w:cs="Calibri"/>
          <w:i/>
          <w:sz w:val="22"/>
          <w:szCs w:val="22"/>
        </w:rPr>
        <w:t>Journal of Gastronomy and Tourism</w:t>
      </w:r>
      <w:r w:rsidR="00A71E0B">
        <w:rPr>
          <w:rFonts w:ascii="Calibri" w:hAnsi="Calibri" w:cs="Calibri"/>
          <w:i/>
          <w:sz w:val="22"/>
          <w:szCs w:val="22"/>
        </w:rPr>
        <w:t>, 7</w:t>
      </w:r>
      <w:r w:rsidR="00A71E0B">
        <w:rPr>
          <w:rFonts w:ascii="Calibri" w:hAnsi="Calibri" w:cs="Calibri"/>
          <w:sz w:val="22"/>
          <w:szCs w:val="22"/>
        </w:rPr>
        <w:t xml:space="preserve">(3), 149-163. </w:t>
      </w:r>
      <w:hyperlink r:id="rId13" w:history="1">
        <w:r w:rsidR="00A71E0B" w:rsidRPr="002B6F2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https://doi.org/10.3727/216929722X16354101932384</w:t>
        </w:r>
      </w:hyperlink>
    </w:p>
    <w:p w14:paraId="51DFD4B0" w14:textId="77777777" w:rsidR="001F4E80" w:rsidRPr="001F4E80" w:rsidRDefault="001F4E80" w:rsidP="001F4E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2EF4460" w14:textId="77777777" w:rsidR="00DA2DEE" w:rsidRDefault="00DA2DEE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Orlowski, M., Lefebvre, S., &amp; </w:t>
      </w:r>
      <w:r w:rsidRPr="002A5538"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 (</w:t>
      </w:r>
      <w:r w:rsidR="005F6A38">
        <w:rPr>
          <w:rFonts w:ascii="Calibri" w:hAnsi="Calibri" w:cs="Calibri"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</w:rPr>
        <w:t xml:space="preserve">). Thinking outside the bottle: Effects of non-traditional wine packaging. </w:t>
      </w:r>
      <w:r>
        <w:rPr>
          <w:rFonts w:ascii="Calibri" w:hAnsi="Calibri" w:cs="Calibri"/>
          <w:i/>
          <w:sz w:val="22"/>
          <w:szCs w:val="22"/>
        </w:rPr>
        <w:t>Journal of Retailing and Consumer Services</w:t>
      </w:r>
      <w:r w:rsidR="005F6A38">
        <w:rPr>
          <w:rFonts w:ascii="Calibri" w:hAnsi="Calibri" w:cs="Calibri"/>
          <w:i/>
          <w:sz w:val="22"/>
          <w:szCs w:val="22"/>
        </w:rPr>
        <w:t>, 69</w:t>
      </w:r>
      <w:r w:rsidR="005F6A38">
        <w:rPr>
          <w:rFonts w:ascii="Calibri" w:hAnsi="Calibri" w:cs="Calibri"/>
          <w:sz w:val="22"/>
          <w:szCs w:val="22"/>
        </w:rPr>
        <w:t xml:space="preserve">, 103117. </w:t>
      </w:r>
      <w:hyperlink r:id="rId14" w:history="1">
        <w:r w:rsidR="005F6A38" w:rsidRPr="00F01806">
          <w:rPr>
            <w:rStyle w:val="Hyperlink"/>
            <w:rFonts w:ascii="Calibri" w:hAnsi="Calibri" w:cs="Calibri"/>
            <w:sz w:val="22"/>
            <w:szCs w:val="22"/>
          </w:rPr>
          <w:t>https://doi.org/10.1016/j.jretconser.2022.103117</w:t>
        </w:r>
      </w:hyperlink>
      <w:r w:rsidR="005F6A38">
        <w:rPr>
          <w:rFonts w:ascii="Calibri" w:hAnsi="Calibri" w:cs="Calibri"/>
          <w:sz w:val="22"/>
          <w:szCs w:val="22"/>
        </w:rPr>
        <w:t xml:space="preserve"> </w:t>
      </w:r>
    </w:p>
    <w:p w14:paraId="001EC197" w14:textId="77777777" w:rsidR="00DA2DEE" w:rsidRPr="00DA2DEE" w:rsidRDefault="00DA2DEE" w:rsidP="00DA2DEE">
      <w:pPr>
        <w:rPr>
          <w:rFonts w:ascii="Calibri" w:hAnsi="Calibri" w:cs="Calibri"/>
          <w:sz w:val="22"/>
          <w:szCs w:val="22"/>
        </w:rPr>
      </w:pPr>
    </w:p>
    <w:p w14:paraId="36F55F80" w14:textId="51D9750F" w:rsidR="00FD3ECA" w:rsidRDefault="00FD3ECA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Niklas, B., </w:t>
      </w:r>
      <w:proofErr w:type="spellStart"/>
      <w:r>
        <w:rPr>
          <w:rFonts w:ascii="Calibri" w:hAnsi="Calibri" w:cs="Calibri"/>
          <w:sz w:val="22"/>
          <w:szCs w:val="22"/>
        </w:rPr>
        <w:t>Cardebat</w:t>
      </w:r>
      <w:proofErr w:type="spellEnd"/>
      <w:r>
        <w:rPr>
          <w:rFonts w:ascii="Calibri" w:hAnsi="Calibri" w:cs="Calibri"/>
          <w:sz w:val="22"/>
          <w:szCs w:val="22"/>
        </w:rPr>
        <w:t xml:space="preserve">, J.-M.,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, Gaeta, D., Pinilla, V., Rebelo, J., Jara-Rojas, R., &amp; </w:t>
      </w:r>
      <w:proofErr w:type="spellStart"/>
      <w:r>
        <w:rPr>
          <w:rFonts w:ascii="Calibri" w:hAnsi="Calibri" w:cs="Calibri"/>
          <w:sz w:val="22"/>
          <w:szCs w:val="22"/>
        </w:rPr>
        <w:t>Schamel</w:t>
      </w:r>
      <w:proofErr w:type="spellEnd"/>
      <w:r>
        <w:rPr>
          <w:rFonts w:ascii="Calibri" w:hAnsi="Calibri" w:cs="Calibri"/>
          <w:sz w:val="22"/>
          <w:szCs w:val="22"/>
        </w:rPr>
        <w:t xml:space="preserve">, G. (2022). Wine industry perceptions and reactions </w:t>
      </w:r>
      <w:r w:rsidR="00A44FEE">
        <w:rPr>
          <w:rFonts w:ascii="Calibri" w:hAnsi="Calibri" w:cs="Calibri"/>
          <w:sz w:val="22"/>
          <w:szCs w:val="22"/>
        </w:rPr>
        <w:t xml:space="preserve">to the COVID-19 crisis in the Old and New Worlds: Do business models make a difference? </w:t>
      </w:r>
      <w:r w:rsidR="00A44FEE">
        <w:rPr>
          <w:rFonts w:ascii="Calibri" w:hAnsi="Calibri" w:cs="Calibri"/>
          <w:i/>
          <w:sz w:val="22"/>
          <w:szCs w:val="22"/>
        </w:rPr>
        <w:t>Agribusiness</w:t>
      </w:r>
      <w:r w:rsidR="006A5711">
        <w:rPr>
          <w:rFonts w:ascii="Calibri" w:hAnsi="Calibri" w:cs="Calibri"/>
          <w:i/>
          <w:sz w:val="22"/>
          <w:szCs w:val="22"/>
        </w:rPr>
        <w:t>, 38</w:t>
      </w:r>
      <w:r w:rsidR="006A5711">
        <w:rPr>
          <w:rFonts w:ascii="Calibri" w:hAnsi="Calibri" w:cs="Calibri"/>
          <w:iCs/>
          <w:sz w:val="22"/>
          <w:szCs w:val="22"/>
        </w:rPr>
        <w:t>(4), 810-831.</w:t>
      </w:r>
      <w:r w:rsidR="00A44FEE">
        <w:rPr>
          <w:rFonts w:ascii="Calibri" w:hAnsi="Calibri" w:cs="Calibri"/>
          <w:i/>
          <w:sz w:val="22"/>
          <w:szCs w:val="22"/>
        </w:rPr>
        <w:t xml:space="preserve"> </w:t>
      </w:r>
      <w:hyperlink r:id="rId15" w:history="1">
        <w:r w:rsidR="00A44FEE" w:rsidRPr="008C7A96">
          <w:rPr>
            <w:rStyle w:val="Hyperlink"/>
            <w:rFonts w:ascii="Calibri" w:hAnsi="Calibri" w:cs="Calibri"/>
            <w:sz w:val="22"/>
            <w:szCs w:val="22"/>
          </w:rPr>
          <w:t>https://doi.org/10.1002/agr.21748</w:t>
        </w:r>
      </w:hyperlink>
      <w:r w:rsidR="00A44FEE">
        <w:rPr>
          <w:rFonts w:ascii="Calibri" w:hAnsi="Calibri" w:cs="Calibri"/>
          <w:sz w:val="22"/>
          <w:szCs w:val="22"/>
        </w:rPr>
        <w:t xml:space="preserve"> </w:t>
      </w:r>
    </w:p>
    <w:p w14:paraId="7E5D7A54" w14:textId="77777777" w:rsidR="00FD3ECA" w:rsidRPr="00FD3ECA" w:rsidRDefault="00FD3ECA" w:rsidP="00FD3ECA">
      <w:pPr>
        <w:rPr>
          <w:rFonts w:ascii="Calibri" w:hAnsi="Calibri" w:cs="Calibri"/>
          <w:sz w:val="22"/>
          <w:szCs w:val="22"/>
        </w:rPr>
      </w:pPr>
    </w:p>
    <w:p w14:paraId="632AE605" w14:textId="45EF32A9" w:rsidR="00B03FA0" w:rsidRDefault="007F0838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Heo, C. Y., Kim, B., Park, K., &amp;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 (2022). A comparison of best-worst scaling and Likert scale methods on peer-to-peer accommodation attributes. </w:t>
      </w:r>
      <w:r>
        <w:rPr>
          <w:rFonts w:ascii="Calibri" w:hAnsi="Calibri" w:cs="Calibri"/>
          <w:i/>
          <w:sz w:val="22"/>
          <w:szCs w:val="22"/>
        </w:rPr>
        <w:t>Journal of Business Research, 148</w:t>
      </w:r>
      <w:r>
        <w:rPr>
          <w:rFonts w:ascii="Calibri" w:hAnsi="Calibri" w:cs="Calibri"/>
          <w:sz w:val="22"/>
          <w:szCs w:val="22"/>
        </w:rPr>
        <w:t xml:space="preserve">(4), 368-377. </w:t>
      </w:r>
      <w:hyperlink r:id="rId16" w:history="1">
        <w:r w:rsidR="004D4A64" w:rsidRPr="00442BEE">
          <w:rPr>
            <w:rStyle w:val="Hyperlink"/>
            <w:rFonts w:ascii="Calibri" w:hAnsi="Calibri" w:cs="Calibri"/>
            <w:sz w:val="22"/>
            <w:szCs w:val="22"/>
          </w:rPr>
          <w:t>https://doi.org/10.1016/j.jbusres.2022.04.064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FC7313E" w14:textId="77777777" w:rsidR="007F0838" w:rsidRPr="007F0838" w:rsidRDefault="007F0838" w:rsidP="007F0838">
      <w:pPr>
        <w:rPr>
          <w:rFonts w:ascii="Calibri" w:hAnsi="Calibri" w:cs="Calibri"/>
          <w:sz w:val="22"/>
          <w:szCs w:val="22"/>
        </w:rPr>
      </w:pPr>
    </w:p>
    <w:p w14:paraId="17B91927" w14:textId="5F553C5B" w:rsidR="007F0838" w:rsidRDefault="007F0838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Godovykh</w:t>
      </w:r>
      <w:proofErr w:type="spellEnd"/>
      <w:r>
        <w:rPr>
          <w:rFonts w:ascii="Calibri" w:hAnsi="Calibri" w:cs="Calibri"/>
          <w:sz w:val="22"/>
          <w:szCs w:val="22"/>
        </w:rPr>
        <w:t xml:space="preserve">, M.,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, Bufquin, D., Baker, C., &amp; Park, J.-Y. (2022). Peer-to-peer accommodation amid COVID-19: The effects of Airbnb cleanliness information on guests’ trust and behavioral intentions. </w:t>
      </w:r>
      <w:r>
        <w:rPr>
          <w:rFonts w:ascii="Calibri" w:hAnsi="Calibri" w:cs="Calibri"/>
          <w:i/>
          <w:sz w:val="22"/>
          <w:szCs w:val="22"/>
        </w:rPr>
        <w:t>International Journal of Contemporary Hospitality Management</w:t>
      </w:r>
      <w:r w:rsidR="00984C64">
        <w:rPr>
          <w:rFonts w:ascii="Calibri" w:hAnsi="Calibri" w:cs="Calibri"/>
          <w:i/>
          <w:sz w:val="22"/>
          <w:szCs w:val="22"/>
        </w:rPr>
        <w:t>, 35</w:t>
      </w:r>
      <w:r w:rsidR="00984C64">
        <w:rPr>
          <w:rFonts w:ascii="Calibri" w:hAnsi="Calibri" w:cs="Calibri"/>
          <w:iCs/>
          <w:sz w:val="22"/>
          <w:szCs w:val="22"/>
        </w:rPr>
        <w:t>(4), 1219-1237</w:t>
      </w:r>
      <w:r w:rsidR="006A5711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hyperlink r:id="rId17" w:history="1">
        <w:r w:rsidRPr="008C7A96">
          <w:rPr>
            <w:rStyle w:val="Hyperlink"/>
            <w:rFonts w:ascii="Calibri" w:hAnsi="Calibri" w:cs="Calibri"/>
            <w:sz w:val="22"/>
            <w:szCs w:val="22"/>
          </w:rPr>
          <w:t>https://doi.org/10.1108/IJCHM-12-2021-1508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306A9C9" w14:textId="77777777" w:rsidR="007F0838" w:rsidRPr="007F0838" w:rsidRDefault="007F0838" w:rsidP="007F0838">
      <w:pPr>
        <w:pStyle w:val="ListParagraph"/>
        <w:rPr>
          <w:rFonts w:ascii="Calibri" w:hAnsi="Calibri" w:cs="Calibri"/>
          <w:sz w:val="22"/>
          <w:szCs w:val="22"/>
        </w:rPr>
      </w:pPr>
    </w:p>
    <w:p w14:paraId="21AC5BD6" w14:textId="77777777" w:rsidR="007F0838" w:rsidRDefault="007F0838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Niklas, B., Guedes, A.,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>, Rebelo, J., &amp; Laurie, F. (2022). How resilient are wine tourism destinations to health</w:t>
      </w:r>
      <w:r w:rsidR="00470AC5">
        <w:rPr>
          <w:rFonts w:ascii="Calibri" w:hAnsi="Calibri" w:cs="Calibri"/>
          <w:sz w:val="22"/>
          <w:szCs w:val="22"/>
        </w:rPr>
        <w:t xml:space="preserve">-related security threats? A winery perspective. </w:t>
      </w:r>
      <w:r w:rsidR="004921F0">
        <w:rPr>
          <w:rFonts w:ascii="Calibri" w:hAnsi="Calibri" w:cs="Calibri"/>
          <w:i/>
          <w:sz w:val="22"/>
          <w:szCs w:val="22"/>
        </w:rPr>
        <w:t>Journal of Destination M</w:t>
      </w:r>
      <w:r w:rsidR="00470AC5">
        <w:rPr>
          <w:rFonts w:ascii="Calibri" w:hAnsi="Calibri" w:cs="Calibri"/>
          <w:i/>
          <w:sz w:val="22"/>
          <w:szCs w:val="22"/>
        </w:rPr>
        <w:t>arketing and Management, 24</w:t>
      </w:r>
      <w:r w:rsidR="00470AC5">
        <w:rPr>
          <w:rFonts w:ascii="Calibri" w:hAnsi="Calibri" w:cs="Calibri"/>
          <w:sz w:val="22"/>
          <w:szCs w:val="22"/>
        </w:rPr>
        <w:t xml:space="preserve">(4), 100707. </w:t>
      </w:r>
      <w:hyperlink r:id="rId18" w:history="1">
        <w:r w:rsidR="005153BA" w:rsidRPr="008C7A96">
          <w:rPr>
            <w:rStyle w:val="Hyperlink"/>
            <w:rFonts w:ascii="Calibri" w:hAnsi="Calibri" w:cs="Calibri"/>
            <w:sz w:val="22"/>
            <w:szCs w:val="22"/>
          </w:rPr>
          <w:t>https://doi.org/10.1016/j.jdmm.2022.100707</w:t>
        </w:r>
      </w:hyperlink>
      <w:r w:rsidR="00470AC5">
        <w:rPr>
          <w:rFonts w:ascii="Calibri" w:hAnsi="Calibri" w:cs="Calibri"/>
          <w:sz w:val="22"/>
          <w:szCs w:val="22"/>
        </w:rPr>
        <w:t xml:space="preserve"> </w:t>
      </w:r>
    </w:p>
    <w:p w14:paraId="6C4BF615" w14:textId="77777777" w:rsidR="00470AC5" w:rsidRPr="00470AC5" w:rsidRDefault="00470AC5" w:rsidP="00470AC5">
      <w:pPr>
        <w:pStyle w:val="ListParagraph"/>
        <w:rPr>
          <w:rFonts w:ascii="Calibri" w:hAnsi="Calibri" w:cs="Calibri"/>
          <w:sz w:val="22"/>
          <w:szCs w:val="22"/>
        </w:rPr>
      </w:pPr>
    </w:p>
    <w:p w14:paraId="392C7F90" w14:textId="77DAAFD4" w:rsidR="00470AC5" w:rsidRDefault="00470AC5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Guedes, A., Niklas, B.,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>, &amp; Rebelo, J. (2022)</w:t>
      </w:r>
      <w:r w:rsidR="005153B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Implications of an exogenous shock (COVID-19) on wine tourism business: </w:t>
      </w:r>
      <w:r w:rsidR="00386A2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Portuguese winery perspective. </w:t>
      </w:r>
      <w:r>
        <w:rPr>
          <w:rFonts w:ascii="Calibri" w:hAnsi="Calibri" w:cs="Calibri"/>
          <w:i/>
          <w:sz w:val="22"/>
          <w:szCs w:val="22"/>
        </w:rPr>
        <w:t>Tourism and Hospitality Research</w:t>
      </w:r>
      <w:r w:rsidR="00984C64">
        <w:rPr>
          <w:rFonts w:ascii="Calibri" w:hAnsi="Calibri" w:cs="Calibri"/>
          <w:i/>
          <w:sz w:val="22"/>
          <w:szCs w:val="22"/>
        </w:rPr>
        <w:t>, 23</w:t>
      </w:r>
      <w:r w:rsidR="00984C64">
        <w:rPr>
          <w:rFonts w:ascii="Calibri" w:hAnsi="Calibri" w:cs="Calibri"/>
          <w:iCs/>
          <w:sz w:val="22"/>
          <w:szCs w:val="22"/>
        </w:rPr>
        <w:t>(1), 113-120.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hyperlink r:id="rId19" w:history="1">
        <w:r w:rsidRPr="008C7A96">
          <w:rPr>
            <w:rStyle w:val="Hyperlink"/>
            <w:rFonts w:ascii="Calibri" w:hAnsi="Calibri" w:cs="Calibri"/>
            <w:sz w:val="22"/>
            <w:szCs w:val="22"/>
          </w:rPr>
          <w:t>https://doi.org/10.1177/14673584221085214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B267B6B" w14:textId="77777777" w:rsidR="007F0838" w:rsidRPr="007F0838" w:rsidRDefault="007F0838" w:rsidP="007F0838">
      <w:pPr>
        <w:rPr>
          <w:rFonts w:ascii="Calibri" w:hAnsi="Calibri" w:cs="Calibri"/>
          <w:sz w:val="22"/>
          <w:szCs w:val="22"/>
        </w:rPr>
      </w:pPr>
    </w:p>
    <w:p w14:paraId="0E59BC59" w14:textId="418D0AF9" w:rsidR="00B61CE3" w:rsidRPr="00C37456" w:rsidRDefault="00B61CE3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Park, J.-Y., Hight, S. K., Bufquin, D., Vieira de Souza Meira, J., &amp;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 (</w:t>
      </w:r>
      <w:r w:rsidR="008C5F78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). An examination of restaurant employees’ work-life outlook: The influence of support systems during COVID-19. </w:t>
      </w:r>
      <w:r>
        <w:rPr>
          <w:rFonts w:ascii="Calibri" w:hAnsi="Calibri" w:cs="Calibri"/>
          <w:i/>
          <w:sz w:val="22"/>
          <w:szCs w:val="22"/>
        </w:rPr>
        <w:t>International Journal of Hospitality Management</w:t>
      </w:r>
      <w:r w:rsidR="008C5F78">
        <w:rPr>
          <w:rFonts w:ascii="Calibri" w:hAnsi="Calibri" w:cs="Calibri"/>
          <w:i/>
          <w:sz w:val="22"/>
          <w:szCs w:val="22"/>
        </w:rPr>
        <w:t xml:space="preserve">, 97, </w:t>
      </w:r>
      <w:r w:rsidR="008C5F78">
        <w:rPr>
          <w:rFonts w:ascii="Calibri" w:hAnsi="Calibri" w:cs="Calibri"/>
          <w:sz w:val="22"/>
          <w:szCs w:val="22"/>
        </w:rPr>
        <w:t xml:space="preserve">102992. </w:t>
      </w:r>
      <w:hyperlink r:id="rId20" w:history="1">
        <w:r w:rsidR="008C5F78" w:rsidRPr="008C7A96">
          <w:rPr>
            <w:rStyle w:val="Hyperlink"/>
            <w:rFonts w:ascii="Calibri" w:hAnsi="Calibri" w:cs="Calibri"/>
            <w:sz w:val="22"/>
            <w:szCs w:val="22"/>
          </w:rPr>
          <w:t>https://doi.org/10.1016/j.ijhm.2021.102992</w:t>
        </w:r>
      </w:hyperlink>
      <w:r w:rsidR="008C5F78">
        <w:rPr>
          <w:rFonts w:ascii="Calibri" w:hAnsi="Calibri" w:cs="Calibri"/>
          <w:sz w:val="22"/>
          <w:szCs w:val="22"/>
        </w:rPr>
        <w:t xml:space="preserve"> </w:t>
      </w:r>
    </w:p>
    <w:p w14:paraId="239B5B34" w14:textId="77777777" w:rsidR="00B61CE3" w:rsidRDefault="00B61CE3" w:rsidP="00B61CE3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1A06AE90" w14:textId="77777777" w:rsidR="00417A63" w:rsidRPr="00E46D9C" w:rsidRDefault="00417A63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Orlowski, M., Mejia, C., </w:t>
      </w:r>
      <w:r w:rsidRPr="00417A63">
        <w:rPr>
          <w:rFonts w:ascii="Calibri" w:hAnsi="Calibri" w:cs="Calibri"/>
          <w:b/>
          <w:color w:val="000000"/>
          <w:sz w:val="22"/>
          <w:szCs w:val="22"/>
        </w:rPr>
        <w:t>Back, R.</w:t>
      </w:r>
      <w:r>
        <w:rPr>
          <w:rFonts w:ascii="Calibri" w:hAnsi="Calibri" w:cs="Calibri"/>
          <w:color w:val="000000"/>
          <w:sz w:val="22"/>
          <w:szCs w:val="22"/>
        </w:rPr>
        <w:t>, &amp; Fridrich, J. (</w:t>
      </w:r>
      <w:r w:rsidR="001A221A">
        <w:rPr>
          <w:rFonts w:ascii="Calibri" w:hAnsi="Calibri" w:cs="Calibri"/>
          <w:color w:val="000000"/>
          <w:sz w:val="22"/>
          <w:szCs w:val="22"/>
        </w:rPr>
        <w:t>2021</w:t>
      </w:r>
      <w:r>
        <w:rPr>
          <w:rFonts w:ascii="Calibri" w:hAnsi="Calibri" w:cs="Calibri"/>
          <w:color w:val="000000"/>
          <w:sz w:val="22"/>
          <w:szCs w:val="22"/>
        </w:rPr>
        <w:t>). Transition to online culinary and beverage labs: Determining student engagement and satisfaction during COVID-19</w:t>
      </w:r>
      <w:r w:rsidR="0036391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63914">
        <w:rPr>
          <w:rFonts w:ascii="Calibri" w:hAnsi="Calibri" w:cs="Calibri"/>
          <w:i/>
          <w:color w:val="000000"/>
          <w:sz w:val="22"/>
          <w:szCs w:val="22"/>
        </w:rPr>
        <w:t>Journal of Hospitality &amp; Tourism Education</w:t>
      </w:r>
      <w:r w:rsidR="00867D23">
        <w:rPr>
          <w:rFonts w:ascii="Calibri" w:hAnsi="Calibri" w:cs="Calibri"/>
          <w:i/>
          <w:color w:val="000000"/>
          <w:sz w:val="22"/>
          <w:szCs w:val="22"/>
        </w:rPr>
        <w:t>, 33</w:t>
      </w:r>
      <w:r w:rsidR="00867D23">
        <w:rPr>
          <w:rFonts w:ascii="Calibri" w:hAnsi="Calibri" w:cs="Calibri"/>
          <w:color w:val="000000"/>
          <w:sz w:val="22"/>
          <w:szCs w:val="22"/>
        </w:rPr>
        <w:t>(3), 163-175</w:t>
      </w:r>
      <w:r w:rsidR="00363914">
        <w:rPr>
          <w:rFonts w:ascii="Calibri" w:hAnsi="Calibri" w:cs="Calibri"/>
          <w:i/>
          <w:color w:val="000000"/>
          <w:sz w:val="22"/>
          <w:szCs w:val="22"/>
        </w:rPr>
        <w:t>.</w:t>
      </w:r>
      <w:r w:rsidR="00B050F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hyperlink r:id="rId21" w:history="1">
        <w:r w:rsidR="006B4A3E" w:rsidRPr="00644977">
          <w:rPr>
            <w:rStyle w:val="Hyperlink"/>
            <w:rFonts w:ascii="Calibri" w:hAnsi="Calibri" w:cs="Calibri"/>
            <w:sz w:val="22"/>
            <w:szCs w:val="22"/>
          </w:rPr>
          <w:t>https://doi.org/10.1080/10963758.2021.1907193</w:t>
        </w:r>
      </w:hyperlink>
      <w:r w:rsidR="006B4A3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D638788" w14:textId="77777777" w:rsidR="00E46D9C" w:rsidRPr="00E46D9C" w:rsidRDefault="00E46D9C" w:rsidP="00E46D9C">
      <w:pPr>
        <w:rPr>
          <w:rFonts w:ascii="Calibri" w:hAnsi="Calibri" w:cs="Calibri"/>
          <w:color w:val="000000"/>
          <w:sz w:val="22"/>
          <w:szCs w:val="22"/>
        </w:rPr>
      </w:pPr>
    </w:p>
    <w:p w14:paraId="3E532F3E" w14:textId="096D4F6F" w:rsidR="00631E0D" w:rsidRPr="00417A63" w:rsidRDefault="00631E0D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Bufquin, D., Park, J.-Y.,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, Vieira de Souza Meira, J., &amp; Hight, S. K. (2021). Employment status, mental health, substance use, and career turnover intentions: An examination of restaurant employees during COVID-19. </w:t>
      </w:r>
      <w:r>
        <w:rPr>
          <w:rFonts w:ascii="Calibri" w:hAnsi="Calibri" w:cs="Calibri"/>
          <w:i/>
          <w:sz w:val="22"/>
          <w:szCs w:val="22"/>
        </w:rPr>
        <w:t>International Journa</w:t>
      </w:r>
      <w:r w:rsidR="008C5F78">
        <w:rPr>
          <w:rFonts w:ascii="Calibri" w:hAnsi="Calibri" w:cs="Calibri"/>
          <w:i/>
          <w:sz w:val="22"/>
          <w:szCs w:val="22"/>
        </w:rPr>
        <w:t xml:space="preserve">l of Hospitality Management, 93, </w:t>
      </w:r>
      <w:r w:rsidR="008C5F78">
        <w:rPr>
          <w:rFonts w:ascii="Calibri" w:hAnsi="Calibri" w:cs="Calibri"/>
          <w:sz w:val="22"/>
          <w:szCs w:val="22"/>
        </w:rPr>
        <w:t xml:space="preserve">102764. </w:t>
      </w:r>
      <w:r>
        <w:rPr>
          <w:rFonts w:ascii="Calibri" w:hAnsi="Calibri" w:cs="Calibri"/>
          <w:i/>
          <w:sz w:val="22"/>
          <w:szCs w:val="22"/>
        </w:rPr>
        <w:t xml:space="preserve"> </w:t>
      </w:r>
      <w:hyperlink r:id="rId22" w:history="1">
        <w:r w:rsidR="00417A63" w:rsidRPr="009422A3">
          <w:rPr>
            <w:rStyle w:val="Hyperlink"/>
            <w:rFonts w:ascii="Calibri" w:hAnsi="Calibri" w:cs="Calibri"/>
            <w:sz w:val="22"/>
            <w:szCs w:val="22"/>
          </w:rPr>
          <w:t>https://doi.org/10.1016/j.ijhm.2020.102764</w:t>
        </w:r>
      </w:hyperlink>
      <w:r w:rsidR="00417A63">
        <w:rPr>
          <w:rFonts w:ascii="Calibri" w:hAnsi="Calibri" w:cs="Calibri"/>
          <w:sz w:val="22"/>
          <w:szCs w:val="22"/>
        </w:rPr>
        <w:t xml:space="preserve"> </w:t>
      </w:r>
    </w:p>
    <w:p w14:paraId="18483844" w14:textId="77777777" w:rsidR="00417A63" w:rsidRPr="00417A63" w:rsidRDefault="00417A63" w:rsidP="00417A63">
      <w:pPr>
        <w:rPr>
          <w:rFonts w:ascii="Calibri" w:hAnsi="Calibri" w:cs="Calibri"/>
          <w:color w:val="000000"/>
          <w:sz w:val="22"/>
          <w:szCs w:val="22"/>
        </w:rPr>
      </w:pPr>
    </w:p>
    <w:p w14:paraId="25A33AE8" w14:textId="2B26C556" w:rsidR="00CB0BB9" w:rsidRPr="00470AC5" w:rsidRDefault="00CB0BB9" w:rsidP="00F20B6B">
      <w:pPr>
        <w:pStyle w:val="ListParagraph"/>
        <w:numPr>
          <w:ilvl w:val="0"/>
          <w:numId w:val="6"/>
        </w:numPr>
        <w:rPr>
          <w:rStyle w:val="StyleGrasSoulignement"/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Park, J.-Y., </w:t>
      </w:r>
      <w:r w:rsidRPr="00CB0BB9"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>, Bufquin, D., &amp; Nutta, M. W. W. (</w:t>
      </w:r>
      <w:r w:rsidR="005D44A9">
        <w:rPr>
          <w:rFonts w:ascii="Calibri" w:hAnsi="Calibri" w:cs="Calibri"/>
          <w:color w:val="000000"/>
          <w:sz w:val="22"/>
          <w:szCs w:val="22"/>
        </w:rPr>
        <w:t>2021</w:t>
      </w:r>
      <w:r>
        <w:rPr>
          <w:rFonts w:ascii="Calibri" w:hAnsi="Calibri" w:cs="Calibri"/>
          <w:color w:val="000000"/>
          <w:sz w:val="22"/>
          <w:szCs w:val="22"/>
        </w:rPr>
        <w:t xml:space="preserve">). Attraction, social presence, sociability, and booking intentions: The moderating role of Homophily. </w:t>
      </w:r>
      <w:r>
        <w:rPr>
          <w:rFonts w:ascii="Calibri" w:hAnsi="Calibri" w:cs="Calibri"/>
          <w:i/>
          <w:color w:val="000000"/>
          <w:sz w:val="22"/>
          <w:szCs w:val="22"/>
        </w:rPr>
        <w:t>Journal of Hospitality &amp; Tourism Research</w:t>
      </w:r>
      <w:r w:rsidR="00984C64">
        <w:rPr>
          <w:rFonts w:ascii="Calibri" w:hAnsi="Calibri" w:cs="Calibri"/>
          <w:i/>
          <w:color w:val="000000"/>
          <w:sz w:val="22"/>
          <w:szCs w:val="22"/>
        </w:rPr>
        <w:t>, 45</w:t>
      </w:r>
      <w:r w:rsidR="00984C64">
        <w:rPr>
          <w:rFonts w:ascii="Calibri" w:hAnsi="Calibri" w:cs="Calibri"/>
          <w:iCs/>
          <w:color w:val="000000"/>
          <w:sz w:val="22"/>
          <w:szCs w:val="22"/>
        </w:rPr>
        <w:t>(6). 1044-1068.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hyperlink r:id="rId23" w:history="1">
        <w:r w:rsidR="00631E0D" w:rsidRPr="009422A3">
          <w:rPr>
            <w:rStyle w:val="Hyperlink"/>
            <w:rFonts w:ascii="Calibri" w:hAnsi="Calibri" w:cs="Calibri"/>
            <w:sz w:val="22"/>
            <w:szCs w:val="22"/>
          </w:rPr>
          <w:t>https://doi.org/10.1177/1096348020988898</w:t>
        </w:r>
      </w:hyperlink>
    </w:p>
    <w:p w14:paraId="0217A496" w14:textId="77777777" w:rsidR="00470AC5" w:rsidRPr="00470AC5" w:rsidRDefault="00470AC5" w:rsidP="00470AC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6011BAD9" w14:textId="4826C71B" w:rsidR="00470AC5" w:rsidRPr="00237D52" w:rsidRDefault="00470AC5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237D52">
        <w:rPr>
          <w:rFonts w:ascii="Calibri" w:hAnsi="Calibri" w:cs="Calibri"/>
          <w:color w:val="000000"/>
          <w:sz w:val="22"/>
          <w:szCs w:val="22"/>
        </w:rPr>
        <w:t xml:space="preserve">Park, S., Park, K., Park J.-Y., &amp; </w:t>
      </w:r>
      <w:r w:rsidRPr="00237D52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237D52">
        <w:rPr>
          <w:rFonts w:ascii="Calibri" w:hAnsi="Calibri" w:cs="Calibri"/>
          <w:color w:val="000000"/>
          <w:sz w:val="22"/>
          <w:szCs w:val="22"/>
        </w:rPr>
        <w:t xml:space="preserve"> (2021). Social media analytics in event marketing: engaging marathon fans in Facebook communities. </w:t>
      </w:r>
      <w:r w:rsidRPr="00237D52">
        <w:rPr>
          <w:rFonts w:ascii="Calibri" w:hAnsi="Calibri" w:cs="Calibri"/>
          <w:i/>
          <w:color w:val="000000"/>
          <w:sz w:val="22"/>
          <w:szCs w:val="22"/>
        </w:rPr>
        <w:t>Event Management, 25</w:t>
      </w:r>
      <w:r w:rsidRPr="00237D52">
        <w:rPr>
          <w:rFonts w:ascii="Calibri" w:hAnsi="Calibri" w:cs="Calibri"/>
          <w:color w:val="000000"/>
          <w:sz w:val="22"/>
          <w:szCs w:val="22"/>
        </w:rPr>
        <w:t xml:space="preserve">(4), 329-345. </w:t>
      </w:r>
      <w:hyperlink r:id="rId24" w:history="1">
        <w:r w:rsidRPr="00237D52">
          <w:rPr>
            <w:rStyle w:val="Hyperlink"/>
            <w:rFonts w:ascii="Calibri" w:hAnsi="Calibri" w:cs="Calibri"/>
            <w:sz w:val="22"/>
            <w:szCs w:val="22"/>
          </w:rPr>
          <w:t>https://doi.org/10.3727/152599519X15506259856309</w:t>
        </w:r>
      </w:hyperlink>
      <w:r w:rsidRPr="00237D52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14:paraId="233A050E" w14:textId="77777777" w:rsidR="00CB0BB9" w:rsidRPr="00CB0BB9" w:rsidRDefault="00CB0BB9" w:rsidP="00CB0BB9">
      <w:pPr>
        <w:rPr>
          <w:rFonts w:ascii="Calibri" w:hAnsi="Calibri" w:cs="Calibri"/>
          <w:color w:val="000000"/>
          <w:sz w:val="22"/>
          <w:szCs w:val="22"/>
        </w:rPr>
      </w:pPr>
    </w:p>
    <w:p w14:paraId="03E0BBFD" w14:textId="77777777" w:rsidR="006E725F" w:rsidRDefault="00CB0BB9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Ha, J., Park, J.-Y., &amp; </w:t>
      </w:r>
      <w:r w:rsidRPr="00CB0BB9"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 (2020). Did you enjoy dining alone? An examination of solo diners. </w:t>
      </w:r>
      <w:r>
        <w:rPr>
          <w:rFonts w:ascii="Calibri" w:hAnsi="Calibri" w:cs="Calibri"/>
          <w:i/>
          <w:color w:val="000000"/>
          <w:sz w:val="22"/>
          <w:szCs w:val="22"/>
        </w:rPr>
        <w:t>Journal of the Table &amp; Food Coordinate, 15</w:t>
      </w:r>
      <w:r>
        <w:rPr>
          <w:rFonts w:ascii="Calibri" w:hAnsi="Calibri" w:cs="Calibri"/>
          <w:color w:val="000000"/>
          <w:sz w:val="22"/>
          <w:szCs w:val="22"/>
        </w:rPr>
        <w:t xml:space="preserve">(3), 23-39. </w:t>
      </w:r>
      <w:hyperlink r:id="rId25" w:history="1">
        <w:r w:rsidR="00DC073F" w:rsidRPr="00644977">
          <w:rPr>
            <w:rStyle w:val="Hyperlink"/>
            <w:rFonts w:ascii="Calibri" w:hAnsi="Calibri" w:cs="Calibri"/>
            <w:sz w:val="22"/>
            <w:szCs w:val="22"/>
          </w:rPr>
          <w:t>https://doi.org/10.26433/TFCK.2020.15.3.23</w:t>
        </w:r>
      </w:hyperlink>
      <w:r w:rsidR="00DC073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987A7A" w14:textId="77777777" w:rsidR="00631E0D" w:rsidRPr="00631E0D" w:rsidRDefault="00631E0D" w:rsidP="00631E0D">
      <w:pPr>
        <w:rPr>
          <w:rFonts w:ascii="Calibri" w:hAnsi="Calibri" w:cs="Calibri"/>
          <w:color w:val="000000"/>
          <w:sz w:val="22"/>
          <w:szCs w:val="22"/>
        </w:rPr>
      </w:pPr>
    </w:p>
    <w:p w14:paraId="779F828B" w14:textId="5B863EDF" w:rsidR="006B3E35" w:rsidRPr="00CB0BB9" w:rsidRDefault="0008218A" w:rsidP="00F20B6B">
      <w:pPr>
        <w:pStyle w:val="ListParagraph"/>
        <w:numPr>
          <w:ilvl w:val="0"/>
          <w:numId w:val="6"/>
        </w:numPr>
        <w:rPr>
          <w:rStyle w:val="StyleGrasSoulignement"/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</w:pPr>
      <w:r w:rsidRPr="006E725F">
        <w:rPr>
          <w:rFonts w:ascii="Calibri" w:hAnsi="Calibri" w:cs="Calibri"/>
          <w:b/>
          <w:color w:val="000000"/>
          <w:sz w:val="22"/>
          <w:szCs w:val="22"/>
        </w:rPr>
        <w:lastRenderedPageBreak/>
        <w:t>Back, R. M.</w:t>
      </w:r>
      <w:r w:rsidRPr="006E725F">
        <w:rPr>
          <w:rFonts w:ascii="Calibri" w:hAnsi="Calibri" w:cs="Calibri"/>
          <w:color w:val="000000"/>
          <w:sz w:val="22"/>
          <w:szCs w:val="22"/>
        </w:rPr>
        <w:t>, Lowry, L. L., &amp; Higgins, L. M. (</w:t>
      </w:r>
      <w:r w:rsidR="006E725F" w:rsidRPr="006E725F">
        <w:rPr>
          <w:rFonts w:ascii="Calibri" w:hAnsi="Calibri" w:cs="Calibri"/>
          <w:color w:val="000000"/>
          <w:sz w:val="22"/>
          <w:szCs w:val="22"/>
        </w:rPr>
        <w:t>2020</w:t>
      </w:r>
      <w:r w:rsidR="006B3E35" w:rsidRPr="006E725F">
        <w:rPr>
          <w:rFonts w:ascii="Calibri" w:hAnsi="Calibri" w:cs="Calibri"/>
          <w:color w:val="000000"/>
          <w:sz w:val="22"/>
          <w:szCs w:val="22"/>
        </w:rPr>
        <w:t xml:space="preserve">). Exploring a wine farm micro-cluster: A novel business model of diversified ownership. </w:t>
      </w:r>
      <w:r w:rsidR="006B3E35" w:rsidRPr="006E725F">
        <w:rPr>
          <w:rFonts w:ascii="Calibri" w:hAnsi="Calibri" w:cs="Calibri"/>
          <w:i/>
          <w:color w:val="000000"/>
          <w:sz w:val="22"/>
          <w:szCs w:val="22"/>
        </w:rPr>
        <w:t>Journal of Vacation Marketing</w:t>
      </w:r>
      <w:r w:rsidR="006E725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E725F">
        <w:rPr>
          <w:rFonts w:ascii="Calibri" w:hAnsi="Calibri" w:cs="Calibri"/>
          <w:i/>
          <w:color w:val="000000"/>
          <w:sz w:val="22"/>
          <w:szCs w:val="22"/>
        </w:rPr>
        <w:t>27</w:t>
      </w:r>
      <w:r w:rsidR="006E725F">
        <w:rPr>
          <w:rFonts w:ascii="Calibri" w:hAnsi="Calibri" w:cs="Calibri"/>
          <w:color w:val="000000"/>
          <w:sz w:val="22"/>
          <w:szCs w:val="22"/>
        </w:rPr>
        <w:t xml:space="preserve">(1), 103-116. </w:t>
      </w:r>
      <w:hyperlink r:id="rId26" w:history="1">
        <w:r w:rsidR="00631E0D" w:rsidRPr="009422A3">
          <w:rPr>
            <w:rStyle w:val="Hyperlink"/>
            <w:rFonts w:ascii="Calibri" w:hAnsi="Calibri" w:cs="Calibri"/>
            <w:sz w:val="22"/>
            <w:szCs w:val="22"/>
          </w:rPr>
          <w:t>https://doi.org/10.1177/1356766720954258</w:t>
        </w:r>
      </w:hyperlink>
      <w:r w:rsidR="006E725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D6001BC" w14:textId="77777777" w:rsidR="00CB0BB9" w:rsidRPr="00CB0BB9" w:rsidRDefault="00CB0BB9" w:rsidP="00CB0BB9">
      <w:pPr>
        <w:rPr>
          <w:rFonts w:ascii="Calibri" w:hAnsi="Calibri" w:cs="Calibri"/>
          <w:color w:val="000000"/>
          <w:sz w:val="22"/>
          <w:szCs w:val="22"/>
        </w:rPr>
      </w:pPr>
    </w:p>
    <w:p w14:paraId="272F7113" w14:textId="12B12556" w:rsidR="003D5F11" w:rsidRDefault="003D5F11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>, Park, J.-Y., Bufquin, D., Nutta, M. W. W., &amp; Lee, S. J. (</w:t>
      </w:r>
      <w:r w:rsidR="00FB7C4E">
        <w:rPr>
          <w:rFonts w:ascii="Calibri" w:hAnsi="Calibri" w:cs="Calibri"/>
          <w:color w:val="000000"/>
          <w:sz w:val="22"/>
          <w:szCs w:val="22"/>
        </w:rPr>
        <w:t>2020</w:t>
      </w:r>
      <w:r>
        <w:rPr>
          <w:rFonts w:ascii="Calibri" w:hAnsi="Calibri" w:cs="Calibri"/>
          <w:color w:val="000000"/>
          <w:sz w:val="22"/>
          <w:szCs w:val="22"/>
        </w:rPr>
        <w:t xml:space="preserve">). Effects of hotel website photograph size and human images on perceived transportation and behavioral intentions. </w:t>
      </w:r>
      <w:r>
        <w:rPr>
          <w:rFonts w:ascii="Calibri" w:hAnsi="Calibri" w:cs="Calibri"/>
          <w:i/>
          <w:color w:val="000000"/>
          <w:sz w:val="22"/>
          <w:szCs w:val="22"/>
        </w:rPr>
        <w:t>International Journal of Hospitality Management</w:t>
      </w:r>
      <w:r w:rsidR="00FB7C4E">
        <w:rPr>
          <w:rFonts w:ascii="Calibri" w:hAnsi="Calibri" w:cs="Calibri"/>
          <w:i/>
          <w:color w:val="000000"/>
          <w:sz w:val="22"/>
          <w:szCs w:val="22"/>
        </w:rPr>
        <w:t xml:space="preserve">, 89. </w:t>
      </w:r>
      <w:hyperlink r:id="rId27" w:history="1">
        <w:r w:rsidR="00FB7C4E" w:rsidRPr="00350C1A">
          <w:rPr>
            <w:rStyle w:val="Hyperlink"/>
            <w:rFonts w:ascii="Calibri" w:hAnsi="Calibri" w:cs="Calibri"/>
            <w:sz w:val="22"/>
            <w:szCs w:val="22"/>
          </w:rPr>
          <w:t>https://doi.org/10.1016/j.ijhm.2020.102545</w:t>
        </w:r>
      </w:hyperlink>
      <w:r w:rsidR="00FB7C4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11AF55" w14:textId="77777777" w:rsidR="003D5F11" w:rsidRPr="003D5F11" w:rsidRDefault="003D5F11" w:rsidP="003D5F11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B802A04" w14:textId="77777777" w:rsidR="000E6C05" w:rsidRPr="006D4FE0" w:rsidRDefault="000E6C05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6D4FE0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6D4FE0">
        <w:rPr>
          <w:rFonts w:ascii="Calibri" w:hAnsi="Calibri" w:cs="Calibri"/>
          <w:color w:val="000000"/>
          <w:sz w:val="22"/>
          <w:szCs w:val="22"/>
        </w:rPr>
        <w:t>, Okumus, B., &amp; Tasci, A. D. A. (</w:t>
      </w:r>
      <w:r w:rsidR="00FB7C4E">
        <w:rPr>
          <w:rFonts w:ascii="Calibri" w:hAnsi="Calibri" w:cs="Calibri"/>
          <w:color w:val="000000"/>
          <w:sz w:val="22"/>
          <w:szCs w:val="22"/>
        </w:rPr>
        <w:t>2020</w:t>
      </w:r>
      <w:r w:rsidRPr="006D4FE0">
        <w:rPr>
          <w:rFonts w:ascii="Calibri" w:hAnsi="Calibri" w:cs="Calibri"/>
          <w:color w:val="000000"/>
          <w:sz w:val="22"/>
          <w:szCs w:val="22"/>
        </w:rPr>
        <w:t xml:space="preserve">). Culinary fans versus culinary critics: Characteristics and behavior. </w:t>
      </w:r>
      <w:r w:rsidRPr="006A35F7">
        <w:rPr>
          <w:rFonts w:ascii="Calibri" w:hAnsi="Calibri" w:cs="Calibri"/>
          <w:i/>
          <w:color w:val="000000"/>
          <w:sz w:val="22"/>
          <w:szCs w:val="22"/>
        </w:rPr>
        <w:t>International Hospitality Review</w:t>
      </w:r>
      <w:r w:rsidR="00FB7C4E">
        <w:rPr>
          <w:rFonts w:ascii="Calibri" w:hAnsi="Calibri" w:cs="Calibri"/>
          <w:i/>
          <w:color w:val="000000"/>
          <w:sz w:val="22"/>
          <w:szCs w:val="22"/>
        </w:rPr>
        <w:t>, 34</w:t>
      </w:r>
      <w:r w:rsidR="00FB7C4E">
        <w:rPr>
          <w:rFonts w:ascii="Calibri" w:hAnsi="Calibri" w:cs="Calibri"/>
          <w:color w:val="000000"/>
          <w:sz w:val="22"/>
          <w:szCs w:val="22"/>
        </w:rPr>
        <w:t>(1), 41-60</w:t>
      </w:r>
      <w:r w:rsidRPr="006D4FE0">
        <w:rPr>
          <w:rFonts w:ascii="Calibri" w:hAnsi="Calibri" w:cs="Calibri"/>
          <w:color w:val="000000"/>
          <w:sz w:val="22"/>
          <w:szCs w:val="22"/>
        </w:rPr>
        <w:t>.</w:t>
      </w:r>
      <w:r w:rsidR="00FB7C4E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28" w:history="1">
        <w:r w:rsidR="009C3BC9" w:rsidRPr="00350C1A">
          <w:rPr>
            <w:rStyle w:val="Hyperlink"/>
            <w:rFonts w:ascii="Calibri" w:hAnsi="Calibri" w:cs="Calibri"/>
            <w:sz w:val="22"/>
            <w:szCs w:val="22"/>
          </w:rPr>
          <w:t>https://doi.org/10.1108/IHR-10-2019-0024</w:t>
        </w:r>
      </w:hyperlink>
      <w:r w:rsidR="009C3BC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D8C8FF" w14:textId="77777777" w:rsidR="000E6C05" w:rsidRDefault="000E6C05" w:rsidP="000E6C05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3DA3CDE8" w14:textId="30F21582" w:rsidR="00001DFC" w:rsidRDefault="00001DFC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bookmarkStart w:id="0" w:name="OLE_LINK1"/>
      <w:bookmarkStart w:id="1" w:name="OLE_LINK2"/>
      <w:r>
        <w:rPr>
          <w:rFonts w:ascii="Calibri" w:hAnsi="Calibri" w:cs="Calibri"/>
          <w:color w:val="000000"/>
          <w:sz w:val="22"/>
          <w:szCs w:val="22"/>
        </w:rPr>
        <w:t xml:space="preserve">Bufquin, D., Park, J.-Y., </w:t>
      </w:r>
      <w:r w:rsidRPr="006A35F7"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>, Nutta, M. W. W., &amp; Zhang, T. (</w:t>
      </w:r>
      <w:r w:rsidR="0041040A">
        <w:rPr>
          <w:rFonts w:ascii="Calibri" w:hAnsi="Calibri" w:cs="Calibri"/>
          <w:color w:val="000000"/>
          <w:sz w:val="22"/>
          <w:szCs w:val="22"/>
        </w:rPr>
        <w:t>2020</w:t>
      </w:r>
      <w:r>
        <w:rPr>
          <w:rFonts w:ascii="Calibri" w:hAnsi="Calibri" w:cs="Calibri"/>
          <w:color w:val="000000"/>
          <w:sz w:val="22"/>
          <w:szCs w:val="22"/>
        </w:rPr>
        <w:t xml:space="preserve">). Effects of hotel website photographs and length of textual descriptions on viewers’ emotions and behavioral intentions. </w:t>
      </w:r>
      <w:r>
        <w:rPr>
          <w:rFonts w:ascii="Calibri" w:hAnsi="Calibri" w:cs="Calibri"/>
          <w:i/>
          <w:color w:val="000000"/>
          <w:sz w:val="22"/>
          <w:szCs w:val="22"/>
        </w:rPr>
        <w:t>International J</w:t>
      </w:r>
      <w:r w:rsidR="00FB7C4E">
        <w:rPr>
          <w:rFonts w:ascii="Calibri" w:hAnsi="Calibri" w:cs="Calibri"/>
          <w:i/>
          <w:color w:val="000000"/>
          <w:sz w:val="22"/>
          <w:szCs w:val="22"/>
        </w:rPr>
        <w:t>ournal of Hospitality Management</w:t>
      </w:r>
      <w:bookmarkEnd w:id="0"/>
      <w:bookmarkEnd w:id="1"/>
      <w:r w:rsidR="003876B2">
        <w:rPr>
          <w:rFonts w:ascii="Calibri" w:hAnsi="Calibri" w:cs="Calibri"/>
          <w:i/>
          <w:color w:val="000000"/>
          <w:sz w:val="22"/>
          <w:szCs w:val="22"/>
        </w:rPr>
        <w:t>,</w:t>
      </w:r>
      <w:r w:rsidR="00FB7C4E">
        <w:rPr>
          <w:rFonts w:ascii="Calibri" w:hAnsi="Calibri" w:cs="Calibri"/>
          <w:i/>
          <w:color w:val="000000"/>
          <w:sz w:val="22"/>
          <w:szCs w:val="22"/>
        </w:rPr>
        <w:t xml:space="preserve"> 8</w:t>
      </w:r>
      <w:r w:rsidR="008C5F78">
        <w:rPr>
          <w:rFonts w:ascii="Calibri" w:hAnsi="Calibri" w:cs="Calibri"/>
          <w:i/>
          <w:color w:val="000000"/>
          <w:sz w:val="22"/>
          <w:szCs w:val="22"/>
        </w:rPr>
        <w:t xml:space="preserve">9, </w:t>
      </w:r>
      <w:r w:rsidR="008C5F78">
        <w:rPr>
          <w:rFonts w:ascii="Calibri" w:hAnsi="Calibri" w:cs="Calibri"/>
          <w:color w:val="000000"/>
          <w:sz w:val="22"/>
          <w:szCs w:val="22"/>
        </w:rPr>
        <w:t>102</w:t>
      </w:r>
      <w:r w:rsidR="00237D52">
        <w:rPr>
          <w:rFonts w:ascii="Calibri" w:hAnsi="Calibri" w:cs="Calibri"/>
          <w:color w:val="000000"/>
          <w:sz w:val="22"/>
          <w:szCs w:val="22"/>
        </w:rPr>
        <w:t>378</w:t>
      </w:r>
      <w:r w:rsidR="00FB7C4E">
        <w:rPr>
          <w:rFonts w:ascii="Calibri" w:hAnsi="Calibri" w:cs="Calibri"/>
          <w:color w:val="000000"/>
          <w:sz w:val="22"/>
          <w:szCs w:val="22"/>
        </w:rPr>
        <w:t xml:space="preserve">. </w:t>
      </w:r>
      <w:hyperlink r:id="rId29" w:history="1">
        <w:r w:rsidR="009C3BC9" w:rsidRPr="00350C1A">
          <w:rPr>
            <w:rStyle w:val="Hyperlink"/>
            <w:rFonts w:ascii="Calibri" w:hAnsi="Calibri" w:cs="Calibri"/>
            <w:sz w:val="22"/>
            <w:szCs w:val="22"/>
          </w:rPr>
          <w:t>https://doi.org/10.1016/j.ijhm.2019.102378</w:t>
        </w:r>
      </w:hyperlink>
      <w:r w:rsidR="009C3BC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1F0D01" w14:textId="77777777" w:rsidR="000E6C05" w:rsidRPr="00470AC5" w:rsidRDefault="000E6C05" w:rsidP="00470AC5">
      <w:pPr>
        <w:rPr>
          <w:rFonts w:ascii="Calibri" w:hAnsi="Calibri" w:cs="Calibri"/>
          <w:color w:val="000000"/>
          <w:sz w:val="22"/>
          <w:szCs w:val="22"/>
        </w:rPr>
      </w:pPr>
    </w:p>
    <w:p w14:paraId="5242C364" w14:textId="77777777" w:rsidR="000E6C05" w:rsidRPr="000E6C05" w:rsidRDefault="000E6C05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0E6C05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0E6C05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9C3BC9">
        <w:rPr>
          <w:rFonts w:ascii="Calibri" w:hAnsi="Calibri" w:cs="Calibri"/>
          <w:color w:val="000000"/>
          <w:sz w:val="22"/>
          <w:szCs w:val="22"/>
        </w:rPr>
        <w:t>2020</w:t>
      </w:r>
      <w:r w:rsidRPr="000E6C05">
        <w:rPr>
          <w:rFonts w:ascii="Calibri" w:hAnsi="Calibri" w:cs="Calibri"/>
          <w:color w:val="000000"/>
          <w:sz w:val="22"/>
          <w:szCs w:val="22"/>
        </w:rPr>
        <w:t xml:space="preserve">). </w:t>
      </w:r>
      <w:r w:rsidRPr="000E6C05">
        <w:rPr>
          <w:rFonts w:ascii="Calibri" w:hAnsi="Calibri"/>
          <w:color w:val="000000"/>
          <w:sz w:val="22"/>
          <w:szCs w:val="22"/>
        </w:rPr>
        <w:t xml:space="preserve">Investigating the effects of a consumer experience event on brand perception, attitudinal brand loyalty, and purchasing behavior: A winemaker dinner application. </w:t>
      </w:r>
      <w:r w:rsidRPr="000E6C05">
        <w:rPr>
          <w:rFonts w:ascii="Calibri" w:hAnsi="Calibri"/>
          <w:i/>
          <w:color w:val="000000"/>
          <w:sz w:val="22"/>
          <w:szCs w:val="22"/>
        </w:rPr>
        <w:t xml:space="preserve">Journal of </w:t>
      </w:r>
      <w:r w:rsidR="00CB0BB9">
        <w:rPr>
          <w:rFonts w:ascii="Calibri" w:hAnsi="Calibri"/>
          <w:i/>
          <w:color w:val="000000"/>
          <w:sz w:val="22"/>
          <w:szCs w:val="22"/>
        </w:rPr>
        <w:t xml:space="preserve">the </w:t>
      </w:r>
      <w:r w:rsidRPr="000E6C05">
        <w:rPr>
          <w:rFonts w:ascii="Calibri" w:hAnsi="Calibri"/>
          <w:i/>
          <w:color w:val="000000"/>
          <w:sz w:val="22"/>
          <w:szCs w:val="22"/>
        </w:rPr>
        <w:t>Table &amp; Food Coordinate</w:t>
      </w:r>
      <w:r w:rsidR="009C3BC9">
        <w:rPr>
          <w:rFonts w:ascii="Calibri" w:hAnsi="Calibri"/>
          <w:color w:val="000000"/>
          <w:sz w:val="22"/>
          <w:szCs w:val="22"/>
        </w:rPr>
        <w:t xml:space="preserve">, </w:t>
      </w:r>
      <w:r w:rsidR="009C3BC9">
        <w:rPr>
          <w:rFonts w:ascii="Calibri" w:hAnsi="Calibri"/>
          <w:i/>
          <w:color w:val="000000"/>
          <w:sz w:val="22"/>
          <w:szCs w:val="22"/>
        </w:rPr>
        <w:t>15</w:t>
      </w:r>
      <w:r w:rsidR="009C3BC9">
        <w:rPr>
          <w:rFonts w:ascii="Calibri" w:hAnsi="Calibri"/>
          <w:color w:val="000000"/>
          <w:sz w:val="22"/>
          <w:szCs w:val="22"/>
        </w:rPr>
        <w:t>(1), 21-35</w:t>
      </w:r>
      <w:r w:rsidR="003876B2">
        <w:rPr>
          <w:rFonts w:ascii="Calibri" w:hAnsi="Calibri"/>
          <w:color w:val="000000"/>
          <w:sz w:val="22"/>
          <w:szCs w:val="22"/>
        </w:rPr>
        <w:t xml:space="preserve"> </w:t>
      </w:r>
      <w:hyperlink r:id="rId30" w:history="1">
        <w:r w:rsidR="009C3BC9" w:rsidRPr="00350C1A">
          <w:rPr>
            <w:rStyle w:val="Hyperlink"/>
            <w:rFonts w:ascii="Calibri" w:hAnsi="Calibri"/>
            <w:sz w:val="22"/>
            <w:szCs w:val="22"/>
          </w:rPr>
          <w:t>https://doi.org/10.26433/TFCK.2020.15.1.21</w:t>
        </w:r>
      </w:hyperlink>
      <w:r w:rsidR="009C3BC9">
        <w:rPr>
          <w:rFonts w:ascii="Calibri" w:hAnsi="Calibri"/>
          <w:color w:val="000000"/>
          <w:sz w:val="22"/>
          <w:szCs w:val="22"/>
        </w:rPr>
        <w:t xml:space="preserve"> </w:t>
      </w:r>
    </w:p>
    <w:p w14:paraId="664EBFF9" w14:textId="77777777" w:rsidR="00001DFC" w:rsidRPr="00632368" w:rsidRDefault="00001DFC" w:rsidP="00001DFC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76279BD4" w14:textId="522FD7B8" w:rsidR="008D29FD" w:rsidRPr="00237D52" w:rsidRDefault="008D29FD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37D52">
        <w:rPr>
          <w:rFonts w:ascii="Calibri" w:hAnsi="Calibri" w:cs="Calibri"/>
          <w:b/>
          <w:sz w:val="22"/>
          <w:szCs w:val="22"/>
        </w:rPr>
        <w:t>Back, R</w:t>
      </w:r>
      <w:r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 xml:space="preserve">. </w:t>
      </w:r>
      <w:r w:rsidRPr="00237D52">
        <w:rPr>
          <w:rStyle w:val="StyleGrasSoulignement"/>
          <w:rFonts w:ascii="Calibri" w:hAnsi="Calibri" w:cs="Calibri"/>
          <w:iCs/>
          <w:sz w:val="22"/>
          <w:szCs w:val="22"/>
          <w:u w:val="none"/>
        </w:rPr>
        <w:t>M.</w:t>
      </w:r>
      <w:r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 xml:space="preserve">, Tasci, A. D. A., &amp; Milman, A. </w:t>
      </w:r>
      <w:r w:rsidR="00222A68"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>(20</w:t>
      </w:r>
      <w:r w:rsidR="00FB7C4E"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>20</w:t>
      </w:r>
      <w:r w:rsidR="00222A68"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 xml:space="preserve">). </w:t>
      </w:r>
      <w:r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 xml:space="preserve">Experiential consumption of a South African wine farm destination as an agritourism attraction. </w:t>
      </w:r>
      <w:r w:rsidRPr="00237D52">
        <w:rPr>
          <w:rStyle w:val="StyleGrasSoulignement"/>
          <w:rFonts w:ascii="Calibri" w:hAnsi="Calibri" w:cs="Calibri"/>
          <w:b w:val="0"/>
          <w:i/>
          <w:iCs/>
          <w:sz w:val="22"/>
          <w:szCs w:val="22"/>
          <w:u w:val="none"/>
        </w:rPr>
        <w:t>Journal of Vacation Marketing</w:t>
      </w:r>
      <w:r w:rsidR="00FB7C4E" w:rsidRPr="00237D52">
        <w:rPr>
          <w:rStyle w:val="StyleGrasSoulignement"/>
          <w:rFonts w:ascii="Calibri" w:hAnsi="Calibri" w:cs="Calibri"/>
          <w:b w:val="0"/>
          <w:i/>
          <w:iCs/>
          <w:sz w:val="22"/>
          <w:szCs w:val="22"/>
          <w:u w:val="none"/>
        </w:rPr>
        <w:t>, 26</w:t>
      </w:r>
      <w:r w:rsidR="00FB7C4E"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>(1), 57-72.</w:t>
      </w:r>
      <w:r w:rsidR="00001DFC"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 xml:space="preserve"> </w:t>
      </w:r>
      <w:hyperlink r:id="rId31" w:history="1">
        <w:r w:rsidR="00773739" w:rsidRPr="00237D52">
          <w:rPr>
            <w:rStyle w:val="Hyperlink"/>
            <w:rFonts w:ascii="Calibri" w:hAnsi="Calibri" w:cs="Calibri"/>
            <w:iCs/>
            <w:sz w:val="22"/>
            <w:szCs w:val="22"/>
          </w:rPr>
          <w:t>https://doi.org/10.1177/1356766719858642</w:t>
        </w:r>
      </w:hyperlink>
      <w:r w:rsidR="009C3BC9" w:rsidRPr="00237D52">
        <w:rPr>
          <w:rStyle w:val="StyleGrasSoulignement"/>
          <w:rFonts w:ascii="Calibri" w:hAnsi="Calibri" w:cs="Calibri"/>
          <w:b w:val="0"/>
          <w:iCs/>
          <w:sz w:val="22"/>
          <w:szCs w:val="22"/>
          <w:u w:val="none"/>
        </w:rPr>
        <w:t xml:space="preserve"> </w:t>
      </w:r>
    </w:p>
    <w:p w14:paraId="68921531" w14:textId="77777777" w:rsidR="008D29FD" w:rsidRPr="00237D52" w:rsidRDefault="008D29FD" w:rsidP="00222A68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4743D856" w14:textId="77777777" w:rsidR="000A412C" w:rsidRPr="00237D52" w:rsidRDefault="000A412C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237D52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="00D61F8C" w:rsidRPr="00237D52">
        <w:rPr>
          <w:rFonts w:ascii="Calibri" w:hAnsi="Calibri" w:cs="Calibri"/>
          <w:color w:val="000000"/>
          <w:sz w:val="22"/>
          <w:szCs w:val="22"/>
        </w:rPr>
        <w:t>,</w:t>
      </w:r>
      <w:r w:rsidRPr="00237D5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2191" w:rsidRPr="00237D52">
        <w:rPr>
          <w:rFonts w:ascii="Calibri" w:hAnsi="Calibri" w:cs="Calibri"/>
          <w:color w:val="000000"/>
          <w:sz w:val="22"/>
          <w:szCs w:val="22"/>
        </w:rPr>
        <w:t xml:space="preserve">Liu, X., Niklas, B., </w:t>
      </w:r>
      <w:r w:rsidRPr="00237D52">
        <w:rPr>
          <w:rFonts w:ascii="Calibri" w:hAnsi="Calibri" w:cs="Calibri"/>
          <w:color w:val="000000"/>
          <w:sz w:val="22"/>
          <w:szCs w:val="22"/>
        </w:rPr>
        <w:t>Storchmann, K</w:t>
      </w:r>
      <w:r w:rsidR="00D61F8C" w:rsidRPr="00237D52">
        <w:rPr>
          <w:rFonts w:ascii="Calibri" w:hAnsi="Calibri" w:cs="Calibri"/>
          <w:color w:val="000000"/>
          <w:sz w:val="22"/>
          <w:szCs w:val="22"/>
        </w:rPr>
        <w:t xml:space="preserve">., &amp; </w:t>
      </w:r>
      <w:proofErr w:type="spellStart"/>
      <w:r w:rsidR="00DB2191" w:rsidRPr="00237D52">
        <w:rPr>
          <w:rFonts w:ascii="Calibri" w:hAnsi="Calibri" w:cs="Calibri"/>
          <w:color w:val="000000"/>
          <w:sz w:val="22"/>
          <w:szCs w:val="22"/>
        </w:rPr>
        <w:t>Vink</w:t>
      </w:r>
      <w:proofErr w:type="spellEnd"/>
      <w:r w:rsidR="00DB2191" w:rsidRPr="00237D52">
        <w:rPr>
          <w:rFonts w:ascii="Calibri" w:hAnsi="Calibri" w:cs="Calibri"/>
          <w:color w:val="000000"/>
          <w:sz w:val="22"/>
          <w:szCs w:val="22"/>
        </w:rPr>
        <w:t xml:space="preserve">, N. </w:t>
      </w:r>
      <w:r w:rsidRPr="00237D52">
        <w:rPr>
          <w:rFonts w:ascii="Calibri" w:hAnsi="Calibri" w:cs="Calibri"/>
          <w:color w:val="000000"/>
          <w:sz w:val="22"/>
          <w:szCs w:val="22"/>
        </w:rPr>
        <w:t>(</w:t>
      </w:r>
      <w:r w:rsidR="00222A68" w:rsidRPr="00237D52">
        <w:rPr>
          <w:rFonts w:ascii="Calibri" w:hAnsi="Calibri" w:cs="Calibri"/>
          <w:color w:val="000000"/>
          <w:sz w:val="22"/>
          <w:szCs w:val="22"/>
        </w:rPr>
        <w:t>2019</w:t>
      </w:r>
      <w:r w:rsidRPr="00237D52">
        <w:rPr>
          <w:rFonts w:ascii="Calibri" w:hAnsi="Calibri" w:cs="Calibri"/>
          <w:color w:val="000000"/>
          <w:sz w:val="22"/>
          <w:szCs w:val="22"/>
        </w:rPr>
        <w:t xml:space="preserve">). Margins and mark-ups for fair trade wine along the supply chain: Evidence from South African wine sold in the U.S. </w:t>
      </w:r>
      <w:r w:rsidRPr="00237D52">
        <w:rPr>
          <w:rFonts w:ascii="Calibri" w:hAnsi="Calibri" w:cs="Calibri"/>
          <w:i/>
          <w:color w:val="000000"/>
          <w:sz w:val="22"/>
          <w:szCs w:val="22"/>
        </w:rPr>
        <w:t>Journal of Wine Economics</w:t>
      </w:r>
      <w:r w:rsidR="00DB2191" w:rsidRPr="00237D52">
        <w:rPr>
          <w:rFonts w:ascii="Calibri" w:hAnsi="Calibri" w:cs="Calibri"/>
          <w:i/>
          <w:color w:val="000000"/>
          <w:sz w:val="22"/>
          <w:szCs w:val="22"/>
        </w:rPr>
        <w:t>, 14</w:t>
      </w:r>
      <w:r w:rsidR="00DB2191" w:rsidRPr="00237D52">
        <w:rPr>
          <w:rFonts w:ascii="Calibri" w:hAnsi="Calibri" w:cs="Calibri"/>
          <w:color w:val="000000"/>
          <w:sz w:val="22"/>
          <w:szCs w:val="22"/>
        </w:rPr>
        <w:t>(3), 274-297.</w:t>
      </w:r>
      <w:r w:rsidR="009C3BC9" w:rsidRPr="00237D52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32" w:history="1">
        <w:r w:rsidR="009C3BC9" w:rsidRPr="00237D52">
          <w:rPr>
            <w:rStyle w:val="Hyperlink"/>
            <w:rFonts w:ascii="Calibri" w:hAnsi="Calibri" w:cs="Calibri"/>
            <w:sz w:val="22"/>
            <w:szCs w:val="22"/>
          </w:rPr>
          <w:t>https://doi.org/10.1017/jwe.2019.32</w:t>
        </w:r>
      </w:hyperlink>
      <w:r w:rsidR="009C3BC9" w:rsidRPr="00237D5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0CF256D" w14:textId="77777777" w:rsidR="000A412C" w:rsidRPr="00237D52" w:rsidRDefault="000A412C" w:rsidP="000A412C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75DB7354" w14:textId="77777777" w:rsidR="00DA6F3B" w:rsidRPr="00237D52" w:rsidRDefault="00DA6F3B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237D52">
        <w:rPr>
          <w:rFonts w:ascii="Calibri" w:hAnsi="Calibri" w:cs="Calibri"/>
          <w:color w:val="000000"/>
          <w:sz w:val="22"/>
          <w:szCs w:val="22"/>
        </w:rPr>
        <w:t xml:space="preserve">Park, K., Park, J.-Y., &amp; </w:t>
      </w:r>
      <w:r w:rsidRPr="00237D52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237D52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222A68" w:rsidRPr="00237D52">
        <w:rPr>
          <w:rFonts w:ascii="Calibri" w:hAnsi="Calibri" w:cs="Calibri"/>
          <w:color w:val="000000"/>
          <w:sz w:val="22"/>
          <w:szCs w:val="22"/>
        </w:rPr>
        <w:t>2019</w:t>
      </w:r>
      <w:r w:rsidRPr="00237D52">
        <w:rPr>
          <w:rFonts w:ascii="Calibri" w:hAnsi="Calibri" w:cs="Calibri"/>
          <w:color w:val="000000"/>
          <w:sz w:val="22"/>
          <w:szCs w:val="22"/>
        </w:rPr>
        <w:t>).</w:t>
      </w:r>
      <w:r w:rsidR="00BB57F1" w:rsidRPr="00237D52">
        <w:rPr>
          <w:rFonts w:ascii="Calibri" w:hAnsi="Calibri" w:cs="Calibri"/>
          <w:color w:val="000000"/>
          <w:sz w:val="22"/>
          <w:szCs w:val="22"/>
        </w:rPr>
        <w:t xml:space="preserve"> Determinants of marathoners’ event expenditures: an in-depth exploration of past experience</w:t>
      </w:r>
      <w:r w:rsidRPr="00237D5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37D52">
        <w:rPr>
          <w:rFonts w:ascii="Calibri" w:hAnsi="Calibri" w:cs="Calibri"/>
          <w:i/>
          <w:color w:val="000000"/>
          <w:sz w:val="22"/>
          <w:szCs w:val="22"/>
        </w:rPr>
        <w:t>Journal of Hospitality and Tourism Insights</w:t>
      </w:r>
      <w:r w:rsidR="00222A68" w:rsidRPr="00237D52">
        <w:rPr>
          <w:rFonts w:ascii="Calibri" w:hAnsi="Calibri" w:cs="Calibri"/>
          <w:i/>
          <w:color w:val="000000"/>
          <w:sz w:val="22"/>
          <w:szCs w:val="22"/>
        </w:rPr>
        <w:t>, 2</w:t>
      </w:r>
      <w:r w:rsidR="00222A68" w:rsidRPr="00237D52">
        <w:rPr>
          <w:rFonts w:ascii="Calibri" w:hAnsi="Calibri" w:cs="Calibri"/>
          <w:color w:val="000000"/>
          <w:sz w:val="22"/>
          <w:szCs w:val="22"/>
        </w:rPr>
        <w:t>(2), 110-120.</w:t>
      </w:r>
      <w:r w:rsidR="009C3BC9" w:rsidRPr="00237D52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33" w:history="1">
        <w:r w:rsidR="009C3BC9" w:rsidRPr="00237D52">
          <w:rPr>
            <w:rStyle w:val="Hyperlink"/>
            <w:rFonts w:ascii="Calibri" w:hAnsi="Calibri" w:cs="Calibri"/>
            <w:sz w:val="22"/>
            <w:szCs w:val="22"/>
          </w:rPr>
          <w:t>https://doi.org/10.1108/JHTI-09-2018-0062</w:t>
        </w:r>
      </w:hyperlink>
      <w:r w:rsidR="009C3BC9" w:rsidRPr="00237D5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E44836" w14:textId="77777777" w:rsidR="00222A68" w:rsidRPr="00237D52" w:rsidRDefault="00222A68" w:rsidP="00222A68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16B332A3" w14:textId="1073903A" w:rsidR="00634FBC" w:rsidRPr="00237D52" w:rsidRDefault="00020B1D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237D52">
        <w:rPr>
          <w:rFonts w:ascii="Calibri" w:hAnsi="Calibri" w:cs="Calibri"/>
          <w:color w:val="000000"/>
          <w:sz w:val="22"/>
          <w:szCs w:val="22"/>
        </w:rPr>
        <w:t xml:space="preserve">Park, J.-Y., </w:t>
      </w:r>
      <w:r w:rsidRPr="00237D52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237D52">
        <w:rPr>
          <w:rFonts w:ascii="Calibri" w:hAnsi="Calibri" w:cs="Calibri"/>
          <w:color w:val="000000"/>
          <w:sz w:val="22"/>
          <w:szCs w:val="22"/>
        </w:rPr>
        <w:t xml:space="preserve">, Bufquin, D., &amp; Shapoval, V. (2019). Servicescape, positive affect, satisfaction and behavioral intentions: The moderating role of familiarity. </w:t>
      </w:r>
      <w:r w:rsidRPr="00237D52">
        <w:rPr>
          <w:rFonts w:ascii="Calibri" w:hAnsi="Calibri" w:cs="Calibri"/>
          <w:i/>
          <w:color w:val="000000"/>
          <w:sz w:val="22"/>
          <w:szCs w:val="22"/>
        </w:rPr>
        <w:t xml:space="preserve">International Journal of Hospitability Management, 78, </w:t>
      </w:r>
      <w:r w:rsidR="00001DFC" w:rsidRPr="00237D52">
        <w:rPr>
          <w:rFonts w:ascii="Calibri" w:hAnsi="Calibri" w:cs="Calibri"/>
          <w:color w:val="000000"/>
          <w:sz w:val="22"/>
          <w:szCs w:val="22"/>
        </w:rPr>
        <w:t>102-111</w:t>
      </w:r>
      <w:r w:rsidR="009C3BC9" w:rsidRPr="00237D52">
        <w:rPr>
          <w:rFonts w:ascii="Calibri" w:hAnsi="Calibri" w:cs="Calibri"/>
          <w:color w:val="000000"/>
          <w:sz w:val="22"/>
          <w:szCs w:val="22"/>
        </w:rPr>
        <w:t xml:space="preserve">. </w:t>
      </w:r>
      <w:hyperlink r:id="rId34" w:history="1">
        <w:r w:rsidR="009C3BC9" w:rsidRPr="00237D52">
          <w:rPr>
            <w:rStyle w:val="Hyperlink"/>
            <w:rFonts w:ascii="Calibri" w:hAnsi="Calibri" w:cs="Calibri"/>
            <w:sz w:val="22"/>
            <w:szCs w:val="22"/>
          </w:rPr>
          <w:t>https://doi.org/10.1016/j.ijhm.2018.11.003</w:t>
        </w:r>
      </w:hyperlink>
      <w:r w:rsidR="009C3BC9" w:rsidRPr="00237D5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3AA43CB" w14:textId="77777777" w:rsidR="00020B1D" w:rsidRPr="00237D52" w:rsidRDefault="00020B1D" w:rsidP="00020B1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65F7C5DE" w14:textId="3C70C781" w:rsidR="00DA18AF" w:rsidRPr="00237D52" w:rsidRDefault="00DA18AF" w:rsidP="00F20B6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237D52">
        <w:rPr>
          <w:rFonts w:ascii="Calibri" w:hAnsi="Calibri" w:cs="Calibri"/>
          <w:sz w:val="22"/>
          <w:szCs w:val="22"/>
        </w:rPr>
        <w:t xml:space="preserve">Park, </w:t>
      </w:r>
      <w:r w:rsidRPr="00237D52">
        <w:rPr>
          <w:rStyle w:val="StyleGrasSoulignement"/>
          <w:rFonts w:ascii="Calibri" w:hAnsi="Calibri" w:cs="Calibri"/>
          <w:b w:val="0"/>
          <w:bCs w:val="0"/>
          <w:sz w:val="22"/>
          <w:szCs w:val="22"/>
          <w:u w:val="none"/>
        </w:rPr>
        <w:t>J.-Y.</w:t>
      </w:r>
      <w:r w:rsidRPr="00237D52">
        <w:rPr>
          <w:rFonts w:ascii="Calibri" w:hAnsi="Calibri" w:cs="Calibri"/>
          <w:sz w:val="22"/>
          <w:szCs w:val="22"/>
        </w:rPr>
        <w:t xml:space="preserve">, Bufquin, D., &amp; </w:t>
      </w:r>
      <w:r w:rsidRPr="00237D52">
        <w:rPr>
          <w:rFonts w:ascii="Calibri" w:hAnsi="Calibri" w:cs="Calibri"/>
          <w:b/>
          <w:sz w:val="22"/>
          <w:szCs w:val="22"/>
        </w:rPr>
        <w:t>Back, R. M.</w:t>
      </w:r>
      <w:r w:rsidRPr="00237D52">
        <w:rPr>
          <w:rFonts w:ascii="Calibri" w:hAnsi="Calibri" w:cs="Calibri"/>
          <w:sz w:val="22"/>
          <w:szCs w:val="22"/>
        </w:rPr>
        <w:t xml:space="preserve"> (</w:t>
      </w:r>
      <w:r w:rsidR="008172D9" w:rsidRPr="00237D52">
        <w:rPr>
          <w:rFonts w:ascii="Calibri" w:hAnsi="Calibri" w:cs="Calibri"/>
          <w:sz w:val="22"/>
          <w:szCs w:val="22"/>
        </w:rPr>
        <w:t>2019</w:t>
      </w:r>
      <w:r w:rsidRPr="00237D52">
        <w:rPr>
          <w:rFonts w:ascii="Calibri" w:hAnsi="Calibri" w:cs="Calibri"/>
          <w:sz w:val="22"/>
          <w:szCs w:val="22"/>
        </w:rPr>
        <w:t>)</w:t>
      </w:r>
      <w:r w:rsidR="00634FBC" w:rsidRPr="00237D52">
        <w:rPr>
          <w:rFonts w:ascii="Calibri" w:hAnsi="Calibri" w:cs="Calibri"/>
          <w:sz w:val="22"/>
          <w:szCs w:val="22"/>
        </w:rPr>
        <w:t>.</w:t>
      </w:r>
      <w:r w:rsidRPr="00237D52">
        <w:rPr>
          <w:rFonts w:ascii="Calibri" w:hAnsi="Calibri" w:cs="Calibri"/>
          <w:sz w:val="22"/>
          <w:szCs w:val="22"/>
        </w:rPr>
        <w:t xml:space="preserve"> When do they become satiated? An examination of the relationships among winery tourists’ satisfaction, repeat visits and revisit intentions. </w:t>
      </w:r>
      <w:r w:rsidRPr="00237D52">
        <w:rPr>
          <w:rFonts w:ascii="Calibri" w:hAnsi="Calibri" w:cs="Calibri"/>
          <w:i/>
          <w:iCs/>
          <w:sz w:val="22"/>
          <w:szCs w:val="22"/>
        </w:rPr>
        <w:t>Journal of Destination Marketing and Management</w:t>
      </w:r>
      <w:r w:rsidR="008172D9" w:rsidRPr="00237D52">
        <w:rPr>
          <w:rFonts w:ascii="Calibri" w:hAnsi="Calibri" w:cs="Calibri"/>
          <w:i/>
          <w:iCs/>
          <w:sz w:val="22"/>
          <w:szCs w:val="22"/>
        </w:rPr>
        <w:t xml:space="preserve">, 11, </w:t>
      </w:r>
      <w:r w:rsidR="00020B1D" w:rsidRPr="00237D52">
        <w:rPr>
          <w:rFonts w:ascii="Calibri" w:hAnsi="Calibri" w:cs="Calibri"/>
          <w:iCs/>
          <w:sz w:val="22"/>
          <w:szCs w:val="22"/>
        </w:rPr>
        <w:t>231-239</w:t>
      </w:r>
      <w:r w:rsidR="009C3BC9" w:rsidRPr="00237D52">
        <w:rPr>
          <w:rFonts w:ascii="Calibri" w:hAnsi="Calibri" w:cs="Calibri"/>
          <w:iCs/>
          <w:sz w:val="22"/>
          <w:szCs w:val="22"/>
        </w:rPr>
        <w:t xml:space="preserve">. </w:t>
      </w:r>
      <w:hyperlink r:id="rId35" w:history="1">
        <w:r w:rsidR="00922672" w:rsidRPr="00237D52">
          <w:rPr>
            <w:rStyle w:val="Hyperlink"/>
            <w:rFonts w:ascii="Calibri" w:hAnsi="Calibri" w:cs="Calibri"/>
            <w:iCs/>
            <w:sz w:val="22"/>
            <w:szCs w:val="22"/>
          </w:rPr>
          <w:t>https://doi.org/10.1016/j.jdmm.2018.04.004</w:t>
        </w:r>
      </w:hyperlink>
      <w:r w:rsidR="00A70382" w:rsidRPr="00237D52">
        <w:rPr>
          <w:rFonts w:ascii="Calibri" w:hAnsi="Calibri" w:cs="Calibri"/>
          <w:iCs/>
          <w:sz w:val="22"/>
          <w:szCs w:val="22"/>
        </w:rPr>
        <w:t xml:space="preserve"> </w:t>
      </w:r>
      <w:r w:rsidR="00001DFC" w:rsidRPr="00237D52">
        <w:rPr>
          <w:rFonts w:ascii="Calibri" w:hAnsi="Calibri" w:cs="Calibri"/>
          <w:iCs/>
          <w:sz w:val="22"/>
          <w:szCs w:val="22"/>
        </w:rPr>
        <w:t xml:space="preserve"> </w:t>
      </w:r>
    </w:p>
    <w:p w14:paraId="6D6ED0E7" w14:textId="77777777" w:rsidR="00020B1D" w:rsidRPr="00237D52" w:rsidRDefault="00020B1D" w:rsidP="00020B1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F512667" w14:textId="4DA26FD0" w:rsidR="00020B1D" w:rsidRPr="00237D52" w:rsidRDefault="00020B1D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37D52">
        <w:rPr>
          <w:rFonts w:ascii="Calibri" w:hAnsi="Calibri" w:cs="Calibri"/>
          <w:b/>
          <w:sz w:val="22"/>
          <w:szCs w:val="22"/>
        </w:rPr>
        <w:t>Back, R. M.</w:t>
      </w:r>
      <w:r w:rsidRPr="00237D52">
        <w:rPr>
          <w:rFonts w:ascii="Calibri" w:hAnsi="Calibri" w:cs="Calibri"/>
          <w:sz w:val="22"/>
          <w:szCs w:val="22"/>
        </w:rPr>
        <w:t xml:space="preserve">, Bufquin, D., &amp; Park, </w:t>
      </w:r>
      <w:r w:rsidRPr="00237D52">
        <w:rPr>
          <w:rStyle w:val="StyleGrasSoulignement"/>
          <w:rFonts w:ascii="Calibri" w:hAnsi="Calibri" w:cs="Calibri"/>
          <w:bCs w:val="0"/>
          <w:sz w:val="22"/>
          <w:szCs w:val="22"/>
          <w:u w:val="none"/>
        </w:rPr>
        <w:t>J. -Y</w:t>
      </w:r>
      <w:r w:rsidRPr="00237D52">
        <w:rPr>
          <w:rFonts w:ascii="Calibri" w:hAnsi="Calibri" w:cs="Calibri"/>
          <w:sz w:val="22"/>
          <w:szCs w:val="22"/>
        </w:rPr>
        <w:t xml:space="preserve">. (2018). Why do they come back? The effects of winery tourists' motivations and satisfaction on repeat visits and revisit intentions. </w:t>
      </w:r>
      <w:r w:rsidRPr="00237D52">
        <w:rPr>
          <w:rFonts w:ascii="Calibri" w:hAnsi="Calibri" w:cs="Calibri"/>
          <w:i/>
          <w:iCs/>
          <w:sz w:val="22"/>
          <w:szCs w:val="22"/>
        </w:rPr>
        <w:t>International Journal of Hospitality &amp; Tourism Administration</w:t>
      </w:r>
      <w:r w:rsidR="00B03FA0" w:rsidRPr="00237D52">
        <w:rPr>
          <w:rFonts w:ascii="Calibri" w:hAnsi="Calibri" w:cs="Calibri"/>
          <w:iCs/>
          <w:sz w:val="22"/>
          <w:szCs w:val="22"/>
        </w:rPr>
        <w:t xml:space="preserve">, </w:t>
      </w:r>
      <w:r w:rsidR="00B03FA0" w:rsidRPr="00237D52">
        <w:rPr>
          <w:rFonts w:ascii="Calibri" w:hAnsi="Calibri" w:cs="Calibri"/>
          <w:i/>
          <w:iCs/>
          <w:sz w:val="22"/>
          <w:szCs w:val="22"/>
        </w:rPr>
        <w:t>22</w:t>
      </w:r>
      <w:r w:rsidR="00B03FA0" w:rsidRPr="00237D52">
        <w:rPr>
          <w:rFonts w:ascii="Calibri" w:hAnsi="Calibri" w:cs="Calibri"/>
          <w:iCs/>
          <w:sz w:val="22"/>
          <w:szCs w:val="22"/>
        </w:rPr>
        <w:t>(1), 1-25.</w:t>
      </w:r>
      <w:r w:rsidR="00A70382" w:rsidRPr="00237D52">
        <w:rPr>
          <w:rFonts w:ascii="Calibri" w:hAnsi="Calibri" w:cs="Calibri"/>
          <w:iCs/>
          <w:sz w:val="22"/>
          <w:szCs w:val="22"/>
        </w:rPr>
        <w:t xml:space="preserve"> </w:t>
      </w:r>
      <w:hyperlink r:id="rId36" w:history="1">
        <w:r w:rsidR="00A70382" w:rsidRPr="00237D52">
          <w:rPr>
            <w:rStyle w:val="Hyperlink"/>
            <w:rFonts w:ascii="Calibri" w:hAnsi="Calibri" w:cs="Calibri"/>
            <w:iCs/>
            <w:sz w:val="22"/>
            <w:szCs w:val="22"/>
          </w:rPr>
          <w:t>https://doi.org/10.1080/15256480.2018.1511499</w:t>
        </w:r>
      </w:hyperlink>
      <w:r w:rsidR="00A70382" w:rsidRPr="00237D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01DFC" w:rsidRPr="00237D52">
        <w:rPr>
          <w:rFonts w:ascii="Calibri" w:hAnsi="Calibri" w:cs="Calibri"/>
          <w:iCs/>
          <w:sz w:val="22"/>
          <w:szCs w:val="22"/>
        </w:rPr>
        <w:t xml:space="preserve"> </w:t>
      </w:r>
    </w:p>
    <w:p w14:paraId="773B1A40" w14:textId="77777777" w:rsidR="00DA18AF" w:rsidRPr="00237D52" w:rsidRDefault="00DA18AF" w:rsidP="006D4FE0">
      <w:pPr>
        <w:pStyle w:val="ListParagraph"/>
        <w:ind w:left="360" w:firstLine="40"/>
        <w:rPr>
          <w:rFonts w:ascii="Calibri" w:hAnsi="Calibri" w:cs="Calibri"/>
          <w:color w:val="000000"/>
          <w:sz w:val="22"/>
          <w:szCs w:val="22"/>
        </w:rPr>
      </w:pPr>
    </w:p>
    <w:p w14:paraId="316B0B7A" w14:textId="6BA85122" w:rsidR="00A030A5" w:rsidRPr="00237D52" w:rsidRDefault="00A030A5" w:rsidP="00F20B6B">
      <w:pPr>
        <w:pStyle w:val="ListParagraph"/>
        <w:numPr>
          <w:ilvl w:val="0"/>
          <w:numId w:val="6"/>
        </w:num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237D52">
        <w:rPr>
          <w:rFonts w:ascii="Calibri" w:hAnsi="Calibri" w:cs="Calibri"/>
          <w:sz w:val="22"/>
          <w:szCs w:val="22"/>
        </w:rPr>
        <w:t xml:space="preserve">Bufquin, D., </w:t>
      </w:r>
      <w:r w:rsidRPr="00237D52">
        <w:rPr>
          <w:rFonts w:ascii="Calibri" w:hAnsi="Calibri" w:cs="Calibri"/>
          <w:b/>
          <w:sz w:val="22"/>
          <w:szCs w:val="22"/>
        </w:rPr>
        <w:t>Back, R. M.</w:t>
      </w:r>
      <w:r w:rsidRPr="00237D52">
        <w:rPr>
          <w:rFonts w:ascii="Calibri" w:hAnsi="Calibri" w:cs="Calibri"/>
          <w:sz w:val="22"/>
          <w:szCs w:val="22"/>
        </w:rPr>
        <w:t>, Park, J.-Y., &amp; Nutta, M. (</w:t>
      </w:r>
      <w:r w:rsidR="008172D9" w:rsidRPr="00237D52">
        <w:rPr>
          <w:rFonts w:ascii="Calibri" w:hAnsi="Calibri" w:cs="Calibri"/>
          <w:sz w:val="22"/>
          <w:szCs w:val="22"/>
        </w:rPr>
        <w:t>2018</w:t>
      </w:r>
      <w:r w:rsidRPr="00237D52">
        <w:rPr>
          <w:rFonts w:ascii="Calibri" w:hAnsi="Calibri" w:cs="Calibri"/>
          <w:sz w:val="22"/>
          <w:szCs w:val="22"/>
        </w:rPr>
        <w:t xml:space="preserve">). The effects of architectural congruence perceptions on winery visitors’ emotions and behavioral intentions: The case of </w:t>
      </w:r>
      <w:proofErr w:type="spellStart"/>
      <w:r w:rsidRPr="00237D52">
        <w:rPr>
          <w:rFonts w:ascii="Calibri" w:hAnsi="Calibri" w:cs="Calibri"/>
          <w:sz w:val="22"/>
          <w:szCs w:val="22"/>
        </w:rPr>
        <w:t>Marqués</w:t>
      </w:r>
      <w:proofErr w:type="spellEnd"/>
      <w:r w:rsidRPr="00237D52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237D52">
        <w:rPr>
          <w:rFonts w:ascii="Calibri" w:hAnsi="Calibri" w:cs="Calibri"/>
          <w:sz w:val="22"/>
          <w:szCs w:val="22"/>
        </w:rPr>
        <w:t>Riscal</w:t>
      </w:r>
      <w:proofErr w:type="spellEnd"/>
      <w:r w:rsidRPr="00237D52">
        <w:rPr>
          <w:rFonts w:ascii="Calibri" w:hAnsi="Calibri" w:cs="Calibri"/>
          <w:sz w:val="22"/>
          <w:szCs w:val="22"/>
        </w:rPr>
        <w:t xml:space="preserve">. </w:t>
      </w:r>
      <w:r w:rsidRPr="00237D52">
        <w:rPr>
          <w:rFonts w:ascii="Calibri" w:hAnsi="Calibri" w:cs="Calibri"/>
          <w:i/>
          <w:sz w:val="22"/>
          <w:szCs w:val="22"/>
        </w:rPr>
        <w:t>Journal of Des</w:t>
      </w:r>
      <w:r w:rsidR="008172D9" w:rsidRPr="00237D52">
        <w:rPr>
          <w:rFonts w:ascii="Calibri" w:hAnsi="Calibri" w:cs="Calibri"/>
          <w:i/>
          <w:sz w:val="22"/>
          <w:szCs w:val="22"/>
        </w:rPr>
        <w:t xml:space="preserve">tination Marketing &amp; Management, 9, </w:t>
      </w:r>
      <w:r w:rsidR="008172D9" w:rsidRPr="00237D52">
        <w:rPr>
          <w:rFonts w:ascii="Calibri" w:hAnsi="Calibri" w:cs="Calibri"/>
          <w:sz w:val="22"/>
          <w:szCs w:val="22"/>
        </w:rPr>
        <w:t>56-63</w:t>
      </w:r>
      <w:r w:rsidR="00A70382" w:rsidRPr="00237D52">
        <w:rPr>
          <w:rFonts w:ascii="Calibri" w:hAnsi="Calibri" w:cs="Calibri"/>
          <w:sz w:val="22"/>
          <w:szCs w:val="22"/>
        </w:rPr>
        <w:t xml:space="preserve">. </w:t>
      </w:r>
      <w:hyperlink r:id="rId37" w:history="1">
        <w:r w:rsidR="00A70382" w:rsidRPr="00237D52">
          <w:rPr>
            <w:rStyle w:val="Hyperlink"/>
            <w:rFonts w:ascii="Calibri" w:hAnsi="Calibri" w:cs="Calibri"/>
            <w:sz w:val="22"/>
            <w:szCs w:val="22"/>
          </w:rPr>
          <w:t>https://doi.org/10.1016/j.jdmm.2017.10.005</w:t>
        </w:r>
      </w:hyperlink>
      <w:r w:rsidR="00A70382" w:rsidRPr="00237D52">
        <w:rPr>
          <w:rFonts w:ascii="Calibri" w:hAnsi="Calibri" w:cs="Calibri"/>
          <w:sz w:val="22"/>
          <w:szCs w:val="22"/>
        </w:rPr>
        <w:t xml:space="preserve"> </w:t>
      </w:r>
    </w:p>
    <w:p w14:paraId="72A41551" w14:textId="77777777" w:rsidR="008172D9" w:rsidRPr="00237D52" w:rsidRDefault="008172D9" w:rsidP="008172D9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1BD2C801" w14:textId="77777777" w:rsidR="00A030A5" w:rsidRPr="00237D52" w:rsidRDefault="00A030A5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37D52">
        <w:rPr>
          <w:rFonts w:ascii="Calibri" w:hAnsi="Calibri" w:cs="Calibri"/>
          <w:b/>
          <w:sz w:val="22"/>
          <w:szCs w:val="22"/>
        </w:rPr>
        <w:lastRenderedPageBreak/>
        <w:t>Back, R. M.</w:t>
      </w:r>
      <w:r w:rsidRPr="00237D52">
        <w:rPr>
          <w:rFonts w:ascii="Calibri" w:hAnsi="Calibri" w:cs="Calibri"/>
          <w:sz w:val="22"/>
          <w:szCs w:val="22"/>
        </w:rPr>
        <w:t xml:space="preserve">, Lowry, L. L., &amp; Cartier, E. A. (2018). Leapfrogging to empowerment and inclusivity: A South African hospitality and tourism business perspective. </w:t>
      </w:r>
      <w:r w:rsidRPr="00237D52">
        <w:rPr>
          <w:rFonts w:ascii="Calibri" w:hAnsi="Calibri" w:cs="Calibri"/>
          <w:i/>
          <w:sz w:val="22"/>
          <w:szCs w:val="22"/>
        </w:rPr>
        <w:t>Journal of Hospitality and Tourism Insights, 1</w:t>
      </w:r>
      <w:r w:rsidRPr="00237D52">
        <w:rPr>
          <w:rFonts w:ascii="Calibri" w:hAnsi="Calibri" w:cs="Calibri"/>
          <w:sz w:val="22"/>
          <w:szCs w:val="22"/>
        </w:rPr>
        <w:t>(1), 4-36.</w:t>
      </w:r>
      <w:r w:rsidR="00A70382" w:rsidRPr="00237D52">
        <w:rPr>
          <w:rFonts w:ascii="Calibri" w:hAnsi="Calibri" w:cs="Calibri"/>
          <w:sz w:val="22"/>
          <w:szCs w:val="22"/>
        </w:rPr>
        <w:t xml:space="preserve"> </w:t>
      </w:r>
      <w:hyperlink r:id="rId38" w:history="1">
        <w:r w:rsidR="00A70382" w:rsidRPr="00237D52">
          <w:rPr>
            <w:rStyle w:val="Hyperlink"/>
            <w:rFonts w:ascii="Calibri" w:hAnsi="Calibri" w:cs="Calibri"/>
            <w:sz w:val="22"/>
            <w:szCs w:val="22"/>
          </w:rPr>
          <w:t>https://doi.org/10.1108/JHTI-10-2017-0005</w:t>
        </w:r>
      </w:hyperlink>
      <w:r w:rsidR="00A70382" w:rsidRPr="00237D52">
        <w:rPr>
          <w:rFonts w:ascii="Calibri" w:hAnsi="Calibri" w:cs="Calibri"/>
          <w:sz w:val="22"/>
          <w:szCs w:val="22"/>
        </w:rPr>
        <w:t xml:space="preserve"> </w:t>
      </w:r>
    </w:p>
    <w:p w14:paraId="004F8058" w14:textId="77777777" w:rsidR="00ED1CA1" w:rsidRPr="00632368" w:rsidRDefault="00ED1CA1" w:rsidP="00ED1CA1">
      <w:pPr>
        <w:rPr>
          <w:rFonts w:ascii="Calibri" w:hAnsi="Calibri" w:cs="Calibri"/>
          <w:sz w:val="22"/>
          <w:szCs w:val="22"/>
        </w:rPr>
      </w:pPr>
    </w:p>
    <w:p w14:paraId="04FB695E" w14:textId="77777777" w:rsidR="00C9771A" w:rsidRPr="00777DCD" w:rsidRDefault="00ED1CA1" w:rsidP="00F20B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Dillon, P. J., </w:t>
      </w:r>
      <w:r w:rsidRPr="00632368">
        <w:rPr>
          <w:rFonts w:ascii="Calibri" w:hAnsi="Calibri" w:cs="Calibri"/>
          <w:b/>
          <w:sz w:val="22"/>
          <w:szCs w:val="22"/>
        </w:rPr>
        <w:t>Back, R. M.</w:t>
      </w:r>
      <w:r w:rsidRPr="00632368">
        <w:rPr>
          <w:rFonts w:ascii="Calibri" w:hAnsi="Calibri" w:cs="Calibri"/>
          <w:sz w:val="22"/>
          <w:szCs w:val="22"/>
        </w:rPr>
        <w:t xml:space="preserve">, &amp; </w:t>
      </w:r>
      <w:proofErr w:type="spellStart"/>
      <w:r w:rsidRPr="00632368">
        <w:rPr>
          <w:rFonts w:ascii="Calibri" w:hAnsi="Calibri" w:cs="Calibri"/>
          <w:sz w:val="22"/>
          <w:szCs w:val="22"/>
        </w:rPr>
        <w:t>Manz</w:t>
      </w:r>
      <w:proofErr w:type="spellEnd"/>
      <w:r w:rsidRPr="00632368">
        <w:rPr>
          <w:rFonts w:ascii="Calibri" w:hAnsi="Calibri" w:cs="Calibri"/>
          <w:sz w:val="22"/>
          <w:szCs w:val="22"/>
        </w:rPr>
        <w:t xml:space="preserve">, C. C. (2014). Authentic </w:t>
      </w:r>
      <w:r w:rsidR="00AE68CE">
        <w:rPr>
          <w:rFonts w:ascii="Calibri" w:hAnsi="Calibri" w:cs="Calibri"/>
          <w:sz w:val="22"/>
          <w:szCs w:val="22"/>
        </w:rPr>
        <w:t>c</w:t>
      </w:r>
      <w:r w:rsidRPr="00632368">
        <w:rPr>
          <w:rFonts w:ascii="Calibri" w:hAnsi="Calibri" w:cs="Calibri"/>
          <w:sz w:val="22"/>
          <w:szCs w:val="22"/>
        </w:rPr>
        <w:t xml:space="preserve">orporate </w:t>
      </w:r>
      <w:r w:rsidR="00AE68CE">
        <w:rPr>
          <w:rFonts w:ascii="Calibri" w:hAnsi="Calibri" w:cs="Calibri"/>
          <w:sz w:val="22"/>
          <w:szCs w:val="22"/>
        </w:rPr>
        <w:t>s</w:t>
      </w:r>
      <w:r w:rsidRPr="00632368">
        <w:rPr>
          <w:rFonts w:ascii="Calibri" w:hAnsi="Calibri" w:cs="Calibri"/>
          <w:sz w:val="22"/>
          <w:szCs w:val="22"/>
        </w:rPr>
        <w:t xml:space="preserve">ocial </w:t>
      </w:r>
      <w:r w:rsidR="00AE68CE">
        <w:rPr>
          <w:rFonts w:ascii="Calibri" w:hAnsi="Calibri" w:cs="Calibri"/>
          <w:sz w:val="22"/>
          <w:szCs w:val="22"/>
        </w:rPr>
        <w:t>r</w:t>
      </w:r>
      <w:r w:rsidRPr="00632368">
        <w:rPr>
          <w:rFonts w:ascii="Calibri" w:hAnsi="Calibri" w:cs="Calibri"/>
          <w:sz w:val="22"/>
          <w:szCs w:val="22"/>
        </w:rPr>
        <w:t xml:space="preserve">esponsibility </w:t>
      </w:r>
      <w:r w:rsidR="00AE68CE">
        <w:rPr>
          <w:rFonts w:ascii="Calibri" w:hAnsi="Calibri" w:cs="Calibri"/>
          <w:sz w:val="22"/>
          <w:szCs w:val="22"/>
        </w:rPr>
        <w:t>b</w:t>
      </w:r>
      <w:r w:rsidRPr="00632368">
        <w:rPr>
          <w:rFonts w:ascii="Calibri" w:hAnsi="Calibri" w:cs="Calibri"/>
          <w:sz w:val="22"/>
          <w:szCs w:val="22"/>
        </w:rPr>
        <w:t xml:space="preserve">ased on </w:t>
      </w:r>
      <w:r w:rsidR="00AE68CE">
        <w:rPr>
          <w:rFonts w:ascii="Calibri" w:hAnsi="Calibri" w:cs="Calibri"/>
          <w:sz w:val="22"/>
          <w:szCs w:val="22"/>
        </w:rPr>
        <w:t>a</w:t>
      </w:r>
      <w:r w:rsidRPr="00632368">
        <w:rPr>
          <w:rFonts w:ascii="Calibri" w:hAnsi="Calibri" w:cs="Calibri"/>
          <w:sz w:val="22"/>
          <w:szCs w:val="22"/>
        </w:rPr>
        <w:t xml:space="preserve">uthentic </w:t>
      </w:r>
      <w:r w:rsidR="00AE68CE">
        <w:rPr>
          <w:rFonts w:ascii="Calibri" w:hAnsi="Calibri" w:cs="Calibri"/>
          <w:sz w:val="22"/>
          <w:szCs w:val="22"/>
        </w:rPr>
        <w:t>e</w:t>
      </w:r>
      <w:r w:rsidRPr="00632368">
        <w:rPr>
          <w:rFonts w:ascii="Calibri" w:hAnsi="Calibri" w:cs="Calibri"/>
          <w:sz w:val="22"/>
          <w:szCs w:val="22"/>
        </w:rPr>
        <w:t xml:space="preserve">mpowerment: An </w:t>
      </w:r>
      <w:r w:rsidR="00AE68CE">
        <w:rPr>
          <w:rFonts w:ascii="Calibri" w:hAnsi="Calibri" w:cs="Calibri"/>
          <w:sz w:val="22"/>
          <w:szCs w:val="22"/>
        </w:rPr>
        <w:t>e</w:t>
      </w:r>
      <w:r w:rsidRPr="00632368">
        <w:rPr>
          <w:rFonts w:ascii="Calibri" w:hAnsi="Calibri" w:cs="Calibri"/>
          <w:sz w:val="22"/>
          <w:szCs w:val="22"/>
        </w:rPr>
        <w:t xml:space="preserve">xemplary </w:t>
      </w:r>
      <w:r w:rsidR="00AE68CE">
        <w:rPr>
          <w:rFonts w:ascii="Calibri" w:hAnsi="Calibri" w:cs="Calibri"/>
          <w:sz w:val="22"/>
          <w:szCs w:val="22"/>
        </w:rPr>
        <w:t>b</w:t>
      </w:r>
      <w:r w:rsidRPr="00632368">
        <w:rPr>
          <w:rFonts w:ascii="Calibri" w:hAnsi="Calibri" w:cs="Calibri"/>
          <w:sz w:val="22"/>
          <w:szCs w:val="22"/>
        </w:rPr>
        <w:t xml:space="preserve">usiness </w:t>
      </w:r>
      <w:r w:rsidR="00AE68CE">
        <w:rPr>
          <w:rFonts w:ascii="Calibri" w:hAnsi="Calibri" w:cs="Calibri"/>
          <w:sz w:val="22"/>
          <w:szCs w:val="22"/>
        </w:rPr>
        <w:t>l</w:t>
      </w:r>
      <w:r w:rsidRPr="00632368">
        <w:rPr>
          <w:rFonts w:ascii="Calibri" w:hAnsi="Calibri" w:cs="Calibri"/>
          <w:sz w:val="22"/>
          <w:szCs w:val="22"/>
        </w:rPr>
        <w:t xml:space="preserve">eadership </w:t>
      </w:r>
      <w:r w:rsidR="00AE68CE">
        <w:rPr>
          <w:rFonts w:ascii="Calibri" w:hAnsi="Calibri" w:cs="Calibri"/>
          <w:sz w:val="22"/>
          <w:szCs w:val="22"/>
        </w:rPr>
        <w:t>c</w:t>
      </w:r>
      <w:r w:rsidRPr="00632368">
        <w:rPr>
          <w:rFonts w:ascii="Calibri" w:hAnsi="Calibri" w:cs="Calibri"/>
          <w:sz w:val="22"/>
          <w:szCs w:val="22"/>
        </w:rPr>
        <w:t xml:space="preserve">ase. </w:t>
      </w:r>
      <w:r w:rsidRPr="00632368">
        <w:rPr>
          <w:rFonts w:ascii="Calibri" w:hAnsi="Calibri" w:cs="Calibri"/>
          <w:i/>
          <w:sz w:val="22"/>
          <w:szCs w:val="22"/>
        </w:rPr>
        <w:t>The Journal of Values-Based Leadership</w:t>
      </w:r>
      <w:r w:rsidRPr="00632368">
        <w:rPr>
          <w:rFonts w:ascii="Calibri" w:hAnsi="Calibri" w:cs="Calibri"/>
          <w:sz w:val="22"/>
          <w:szCs w:val="22"/>
        </w:rPr>
        <w:t>, 7(1), 59-70.</w:t>
      </w:r>
      <w:r w:rsidR="00A70382">
        <w:rPr>
          <w:rFonts w:ascii="Calibri" w:hAnsi="Calibri" w:cs="Calibri"/>
          <w:sz w:val="22"/>
          <w:szCs w:val="22"/>
        </w:rPr>
        <w:t xml:space="preserve"> </w:t>
      </w:r>
      <w:hyperlink r:id="rId39" w:history="1">
        <w:r w:rsidR="00A70382" w:rsidRPr="00350C1A">
          <w:rPr>
            <w:rStyle w:val="Hyperlink"/>
            <w:rFonts w:ascii="Calibri" w:hAnsi="Calibri" w:cs="Calibri"/>
            <w:sz w:val="22"/>
            <w:szCs w:val="22"/>
          </w:rPr>
          <w:t>https://scholar.valpo.edu/jvbl/vol7/iss1/7</w:t>
        </w:r>
      </w:hyperlink>
      <w:r w:rsidR="00A70382">
        <w:rPr>
          <w:rFonts w:ascii="Calibri" w:hAnsi="Calibri" w:cs="Calibri"/>
          <w:sz w:val="22"/>
          <w:szCs w:val="22"/>
        </w:rPr>
        <w:t xml:space="preserve"> </w:t>
      </w:r>
    </w:p>
    <w:p w14:paraId="157312C4" w14:textId="77777777" w:rsidR="00591F81" w:rsidRDefault="00591F81" w:rsidP="00591F81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7AA396E8" w14:textId="77777777" w:rsidR="00591F81" w:rsidRPr="00591F81" w:rsidRDefault="00591F81" w:rsidP="00591F81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  <w:r w:rsidRPr="00591F81">
        <w:rPr>
          <w:rFonts w:ascii="Calibri" w:hAnsi="Calibri" w:cs="Calibri"/>
          <w:b/>
          <w:sz w:val="22"/>
          <w:szCs w:val="22"/>
        </w:rPr>
        <w:t>ENCYCLOPEDIA ENTR</w:t>
      </w:r>
      <w:r w:rsidR="00B307EB">
        <w:rPr>
          <w:rFonts w:ascii="Calibri" w:hAnsi="Calibri" w:cs="Calibri"/>
          <w:b/>
          <w:sz w:val="22"/>
          <w:szCs w:val="22"/>
        </w:rPr>
        <w:t>IES</w:t>
      </w:r>
    </w:p>
    <w:p w14:paraId="70E13AD7" w14:textId="77777777" w:rsidR="00591F81" w:rsidRPr="00591F81" w:rsidRDefault="00591F81" w:rsidP="00591F81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0B9B2DFD" w14:textId="77777777" w:rsidR="00591F81" w:rsidRPr="00400A39" w:rsidRDefault="00591F81" w:rsidP="00F20B6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bookmarkStart w:id="2" w:name="_Hlk168074102"/>
      <w:r w:rsidRPr="00591F81">
        <w:rPr>
          <w:rFonts w:ascii="Calibri" w:hAnsi="Calibri" w:cs="Calibri"/>
          <w:b/>
          <w:sz w:val="22"/>
          <w:szCs w:val="22"/>
        </w:rPr>
        <w:t>Back, R. M.</w:t>
      </w:r>
      <w:r w:rsidRPr="00591F81">
        <w:rPr>
          <w:rFonts w:ascii="Calibri" w:hAnsi="Calibri" w:cs="Calibri"/>
          <w:sz w:val="22"/>
          <w:szCs w:val="22"/>
        </w:rPr>
        <w:t xml:space="preserve"> (2017). </w:t>
      </w:r>
      <w:r w:rsidRPr="00591F81">
        <w:rPr>
          <w:rFonts w:ascii="Calibri" w:hAnsi="Calibri" w:cs="Calibri"/>
          <w:color w:val="000000"/>
          <w:sz w:val="22"/>
          <w:szCs w:val="22"/>
        </w:rPr>
        <w:t xml:space="preserve">Wine Tourism, New World Wines, South Africa. In L. L. Lowry (Ed.), The SAGE </w:t>
      </w:r>
      <w:r w:rsidRPr="004A5398">
        <w:rPr>
          <w:rFonts w:ascii="Calibri" w:hAnsi="Calibri" w:cs="Calibri"/>
          <w:i/>
          <w:color w:val="000000"/>
          <w:sz w:val="22"/>
          <w:szCs w:val="22"/>
        </w:rPr>
        <w:t>International Encyclopedia of Travel and Tourism</w:t>
      </w:r>
      <w:r w:rsidRPr="00591F81">
        <w:rPr>
          <w:rFonts w:ascii="Calibri" w:hAnsi="Calibri" w:cs="Calibri"/>
          <w:color w:val="000000"/>
          <w:sz w:val="22"/>
          <w:szCs w:val="22"/>
        </w:rPr>
        <w:t>.  Thousand Oaks, CA: SAGE Publications, Inc.</w:t>
      </w:r>
      <w:bookmarkEnd w:id="2"/>
    </w:p>
    <w:p w14:paraId="5B3FFB54" w14:textId="77777777" w:rsidR="005078A3" w:rsidRDefault="005078A3" w:rsidP="00591F81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4099BD1A" w14:textId="77777777" w:rsidR="00591F81" w:rsidRPr="00591F81" w:rsidRDefault="00591F81" w:rsidP="00591F81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  <w:r w:rsidRPr="00591F81">
        <w:rPr>
          <w:rFonts w:ascii="Calibri" w:hAnsi="Calibri" w:cs="Calibri"/>
          <w:b/>
          <w:sz w:val="22"/>
          <w:szCs w:val="22"/>
        </w:rPr>
        <w:t>BOOK CHAPTERS</w:t>
      </w:r>
    </w:p>
    <w:p w14:paraId="64F86463" w14:textId="77777777" w:rsidR="00591F81" w:rsidRPr="00591F81" w:rsidRDefault="00591F81" w:rsidP="00591F81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83010EB" w14:textId="77777777" w:rsidR="00591F81" w:rsidRPr="00591F81" w:rsidRDefault="00591F81" w:rsidP="00F20B6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3" w:name="_Hlk168074138"/>
      <w:r w:rsidRPr="00591F81">
        <w:rPr>
          <w:rFonts w:ascii="Calibri" w:hAnsi="Calibri" w:cs="Calibri"/>
          <w:sz w:val="22"/>
          <w:szCs w:val="22"/>
        </w:rPr>
        <w:t xml:space="preserve">Bufquin, D., </w:t>
      </w:r>
      <w:r w:rsidRPr="00591F81">
        <w:rPr>
          <w:rFonts w:ascii="Calibri" w:hAnsi="Calibri" w:cs="Calibri"/>
          <w:b/>
          <w:sz w:val="22"/>
          <w:szCs w:val="22"/>
        </w:rPr>
        <w:t>Back, R. M.</w:t>
      </w:r>
      <w:r w:rsidRPr="00591F81">
        <w:rPr>
          <w:rFonts w:ascii="Calibri" w:hAnsi="Calibri" w:cs="Calibri"/>
          <w:sz w:val="22"/>
          <w:szCs w:val="22"/>
        </w:rPr>
        <w:t>, &amp; Park, J.-Y. (</w:t>
      </w:r>
      <w:r w:rsidR="005A5853">
        <w:rPr>
          <w:rFonts w:ascii="Calibri" w:hAnsi="Calibri" w:cs="Calibri"/>
          <w:sz w:val="22"/>
          <w:szCs w:val="22"/>
        </w:rPr>
        <w:t>2019</w:t>
      </w:r>
      <w:r w:rsidRPr="00591F81">
        <w:rPr>
          <w:rFonts w:ascii="Calibri" w:hAnsi="Calibri" w:cs="Calibri"/>
          <w:sz w:val="22"/>
          <w:szCs w:val="22"/>
        </w:rPr>
        <w:t xml:space="preserve">). Innovations in the wine tourism experience – the case of </w:t>
      </w:r>
      <w:proofErr w:type="spellStart"/>
      <w:r w:rsidRPr="00591F81">
        <w:rPr>
          <w:rFonts w:ascii="Calibri" w:hAnsi="Calibri" w:cs="Calibri"/>
          <w:sz w:val="22"/>
          <w:szCs w:val="22"/>
        </w:rPr>
        <w:t>Marqués</w:t>
      </w:r>
      <w:proofErr w:type="spellEnd"/>
      <w:r w:rsidRPr="00591F8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591F81">
        <w:rPr>
          <w:rFonts w:ascii="Calibri" w:hAnsi="Calibri" w:cs="Calibri"/>
          <w:sz w:val="22"/>
          <w:szCs w:val="22"/>
        </w:rPr>
        <w:t>Riscal</w:t>
      </w:r>
      <w:proofErr w:type="spellEnd"/>
      <w:r w:rsidRPr="00591F81">
        <w:rPr>
          <w:rFonts w:ascii="Calibri" w:hAnsi="Calibri" w:cs="Calibri"/>
          <w:sz w:val="22"/>
          <w:szCs w:val="22"/>
        </w:rPr>
        <w:t xml:space="preserve">. In </w:t>
      </w:r>
      <w:r w:rsidR="00332411" w:rsidRPr="00591F81">
        <w:rPr>
          <w:rFonts w:ascii="Calibri" w:hAnsi="Calibri" w:cs="Calibri"/>
          <w:sz w:val="22"/>
          <w:szCs w:val="22"/>
        </w:rPr>
        <w:t>A. Correia</w:t>
      </w:r>
      <w:r w:rsidRPr="00591F81">
        <w:rPr>
          <w:rFonts w:ascii="Calibri" w:hAnsi="Calibri" w:cs="Calibri"/>
          <w:sz w:val="22"/>
          <w:szCs w:val="22"/>
        </w:rPr>
        <w:t xml:space="preserve">, </w:t>
      </w:r>
      <w:r w:rsidR="00332411" w:rsidRPr="00591F81">
        <w:rPr>
          <w:rFonts w:ascii="Calibri" w:hAnsi="Calibri" w:cs="Calibri"/>
          <w:sz w:val="22"/>
          <w:szCs w:val="22"/>
        </w:rPr>
        <w:t>A. Fyall</w:t>
      </w:r>
      <w:r w:rsidR="00332411">
        <w:rPr>
          <w:rFonts w:ascii="Calibri" w:hAnsi="Calibri" w:cs="Calibri"/>
          <w:sz w:val="22"/>
          <w:szCs w:val="22"/>
        </w:rPr>
        <w:t>, &amp;</w:t>
      </w:r>
      <w:r w:rsidR="00332411" w:rsidRPr="00591F81">
        <w:rPr>
          <w:rFonts w:ascii="Calibri" w:hAnsi="Calibri" w:cs="Calibri"/>
          <w:sz w:val="22"/>
          <w:szCs w:val="22"/>
        </w:rPr>
        <w:t xml:space="preserve"> </w:t>
      </w:r>
      <w:r w:rsidRPr="00591F81">
        <w:rPr>
          <w:rFonts w:ascii="Calibri" w:hAnsi="Calibri" w:cs="Calibri"/>
          <w:sz w:val="22"/>
          <w:szCs w:val="22"/>
        </w:rPr>
        <w:t xml:space="preserve">M. Kozak (Eds.), </w:t>
      </w:r>
      <w:r w:rsidRPr="004A5398">
        <w:rPr>
          <w:rFonts w:ascii="Calibri" w:hAnsi="Calibri" w:cs="Calibri"/>
          <w:i/>
          <w:sz w:val="22"/>
          <w:szCs w:val="22"/>
        </w:rPr>
        <w:t xml:space="preserve">Experiential Consumption and Marketing in Tourism </w:t>
      </w:r>
      <w:r w:rsidRPr="00555BC1">
        <w:rPr>
          <w:rFonts w:ascii="Calibri" w:hAnsi="Calibri" w:cs="Calibri"/>
          <w:sz w:val="22"/>
          <w:szCs w:val="22"/>
        </w:rPr>
        <w:t>within</w:t>
      </w:r>
      <w:r w:rsidRPr="004A5398">
        <w:rPr>
          <w:rFonts w:ascii="Calibri" w:hAnsi="Calibri" w:cs="Calibri"/>
          <w:i/>
          <w:sz w:val="22"/>
          <w:szCs w:val="22"/>
        </w:rPr>
        <w:t xml:space="preserve"> a Cross-Cultural Context</w:t>
      </w:r>
      <w:r w:rsidRPr="00591F81">
        <w:rPr>
          <w:rFonts w:ascii="Calibri" w:hAnsi="Calibri" w:cs="Calibri"/>
          <w:sz w:val="22"/>
          <w:szCs w:val="22"/>
        </w:rPr>
        <w:t>. Oxford, UK: Goodfellow Publishers Limited</w:t>
      </w:r>
      <w:bookmarkEnd w:id="3"/>
    </w:p>
    <w:p w14:paraId="5705D0E0" w14:textId="77777777" w:rsidR="00591F81" w:rsidRPr="00591F81" w:rsidRDefault="00591F81" w:rsidP="00591F81">
      <w:pPr>
        <w:pStyle w:val="ListParagraph"/>
        <w:rPr>
          <w:rFonts w:ascii="Calibri" w:hAnsi="Calibri" w:cs="Calibri"/>
          <w:sz w:val="22"/>
          <w:szCs w:val="22"/>
        </w:rPr>
      </w:pPr>
    </w:p>
    <w:p w14:paraId="2E0B121C" w14:textId="3C0A8C1D" w:rsidR="005078A3" w:rsidRPr="004A49AC" w:rsidRDefault="00591F81" w:rsidP="004A49A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4" w:name="_Hlk168074159"/>
      <w:r w:rsidRPr="00591F81">
        <w:rPr>
          <w:rFonts w:ascii="Calibri" w:hAnsi="Calibri" w:cs="Calibri"/>
          <w:sz w:val="22"/>
          <w:szCs w:val="22"/>
        </w:rPr>
        <w:t xml:space="preserve">Lowry, L. L. &amp; </w:t>
      </w:r>
      <w:r w:rsidRPr="00591F81">
        <w:rPr>
          <w:rFonts w:ascii="Calibri" w:hAnsi="Calibri" w:cs="Calibri"/>
          <w:b/>
          <w:sz w:val="22"/>
          <w:szCs w:val="22"/>
        </w:rPr>
        <w:t>Back, R. M.</w:t>
      </w:r>
      <w:r w:rsidRPr="00591F81">
        <w:rPr>
          <w:rFonts w:ascii="Calibri" w:hAnsi="Calibri" w:cs="Calibri"/>
          <w:sz w:val="22"/>
          <w:szCs w:val="22"/>
        </w:rPr>
        <w:t xml:space="preserve"> (2015). Slow Food, Slow Tourism, and Sustainable Practices: A Conceptual Model.  In H. G. </w:t>
      </w:r>
      <w:proofErr w:type="spellStart"/>
      <w:r w:rsidRPr="00591F81">
        <w:rPr>
          <w:rFonts w:ascii="Calibri" w:hAnsi="Calibri" w:cs="Calibri"/>
          <w:sz w:val="22"/>
          <w:szCs w:val="22"/>
        </w:rPr>
        <w:t>Parsa</w:t>
      </w:r>
      <w:proofErr w:type="spellEnd"/>
      <w:r w:rsidRPr="00591F81">
        <w:rPr>
          <w:rFonts w:ascii="Calibri" w:hAnsi="Calibri" w:cs="Calibri"/>
          <w:sz w:val="22"/>
          <w:szCs w:val="22"/>
        </w:rPr>
        <w:t xml:space="preserve"> &amp; V. </w:t>
      </w:r>
      <w:proofErr w:type="spellStart"/>
      <w:r w:rsidRPr="00591F81">
        <w:rPr>
          <w:rFonts w:ascii="Calibri" w:hAnsi="Calibri" w:cs="Calibri"/>
          <w:sz w:val="22"/>
          <w:szCs w:val="22"/>
        </w:rPr>
        <w:t>Narapareddy</w:t>
      </w:r>
      <w:proofErr w:type="spellEnd"/>
      <w:r w:rsidRPr="00591F81">
        <w:rPr>
          <w:rFonts w:ascii="Calibri" w:hAnsi="Calibri" w:cs="Calibri"/>
          <w:sz w:val="22"/>
          <w:szCs w:val="22"/>
        </w:rPr>
        <w:t xml:space="preserve"> (Eds.), </w:t>
      </w:r>
      <w:r w:rsidRPr="004A5398">
        <w:rPr>
          <w:rFonts w:ascii="Calibri" w:hAnsi="Calibri" w:cs="Calibri"/>
          <w:i/>
          <w:sz w:val="22"/>
          <w:szCs w:val="22"/>
        </w:rPr>
        <w:t>Sustainability, Social Responsibility, and Innovations in Tourism and Hospitality</w:t>
      </w:r>
      <w:r w:rsidRPr="00591F81">
        <w:rPr>
          <w:rFonts w:ascii="Calibri" w:hAnsi="Calibri" w:cs="Calibri"/>
          <w:sz w:val="22"/>
          <w:szCs w:val="22"/>
        </w:rPr>
        <w:t>. Waretown, NJ: Apple Academic Press and CRC Press</w:t>
      </w:r>
      <w:bookmarkEnd w:id="4"/>
    </w:p>
    <w:p w14:paraId="2EECF4FD" w14:textId="77777777" w:rsidR="00BF4C41" w:rsidRDefault="00BF4C41" w:rsidP="00340F3E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537F625A" w14:textId="77777777" w:rsidR="0020148E" w:rsidRDefault="00F35055" w:rsidP="00340F3E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>REFEREED CONFERENCE PROCEEDING – PRESENTATIONS</w:t>
      </w:r>
    </w:p>
    <w:p w14:paraId="1D57B31C" w14:textId="77777777" w:rsidR="00C21664" w:rsidRPr="00C21664" w:rsidRDefault="00C21664" w:rsidP="00C21664">
      <w:pPr>
        <w:rPr>
          <w:rFonts w:ascii="Calibri" w:hAnsi="Calibri" w:cs="Calibri"/>
          <w:color w:val="000000"/>
          <w:sz w:val="22"/>
          <w:szCs w:val="22"/>
        </w:rPr>
      </w:pPr>
    </w:p>
    <w:p w14:paraId="18E7FA80" w14:textId="719A91E2" w:rsidR="00D135E9" w:rsidRDefault="00D135E9" w:rsidP="0001689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bookmarkStart w:id="5" w:name="_Hlk168074255"/>
      <w:r w:rsidRPr="00D135E9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D135E9">
        <w:rPr>
          <w:rFonts w:ascii="Calibri" w:hAnsi="Calibri" w:cs="Calibri"/>
          <w:color w:val="000000"/>
          <w:sz w:val="22"/>
          <w:szCs w:val="22"/>
        </w:rPr>
        <w:t xml:space="preserve">, Knipes, B. J., Mangaliso, M. P., Mangaliso, Z., Ndanga, L., &amp; Ngambi, H. C. (2023, August). Integrating marginalized people into the worker-centered workplace: The transformative role of DEI. Professional Development Workshop at the </w:t>
      </w:r>
      <w:r w:rsidRPr="00C75973">
        <w:rPr>
          <w:rFonts w:ascii="Calibri" w:hAnsi="Calibri" w:cs="Calibri"/>
          <w:i/>
          <w:color w:val="000000"/>
          <w:sz w:val="22"/>
          <w:szCs w:val="22"/>
        </w:rPr>
        <w:t>83rd Annual Meeting of the Academy of Management,</w:t>
      </w:r>
      <w:r w:rsidRPr="00D135E9">
        <w:rPr>
          <w:rFonts w:ascii="Calibri" w:hAnsi="Calibri" w:cs="Calibri"/>
          <w:color w:val="000000"/>
          <w:sz w:val="22"/>
          <w:szCs w:val="22"/>
        </w:rPr>
        <w:t xml:space="preserve"> Boston, Massachusetts, USA.</w:t>
      </w:r>
    </w:p>
    <w:p w14:paraId="1681B3C1" w14:textId="77777777" w:rsidR="00D135E9" w:rsidRPr="00D135E9" w:rsidRDefault="00D135E9" w:rsidP="00D135E9">
      <w:pPr>
        <w:rPr>
          <w:rFonts w:ascii="Calibri" w:hAnsi="Calibri" w:cs="Calibri"/>
          <w:color w:val="000000"/>
          <w:sz w:val="22"/>
          <w:szCs w:val="22"/>
        </w:rPr>
      </w:pPr>
    </w:p>
    <w:p w14:paraId="08D9AFE2" w14:textId="77777777" w:rsidR="0001689B" w:rsidRPr="0001689B" w:rsidRDefault="0001689B" w:rsidP="0001689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Back, R. M. </w:t>
      </w:r>
      <w:r>
        <w:rPr>
          <w:rFonts w:ascii="Calibri" w:hAnsi="Calibri" w:cs="Calibri"/>
          <w:color w:val="000000"/>
          <w:sz w:val="22"/>
          <w:szCs w:val="22"/>
        </w:rPr>
        <w:t xml:space="preserve">&amp; Tasci, A. D. A. (2023. June). Resident support for wine tourism in Florida.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</w:t>
      </w:r>
      <w:r>
        <w:rPr>
          <w:rFonts w:ascii="Calibri" w:hAnsi="Calibri" w:cs="Calibri"/>
          <w:i/>
          <w:sz w:val="22"/>
          <w:szCs w:val="22"/>
        </w:rPr>
        <w:t>5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</w:t>
      </w:r>
      <w:r>
        <w:rPr>
          <w:rFonts w:ascii="Calibri" w:hAnsi="Calibri" w:cs="Calibri"/>
          <w:sz w:val="22"/>
          <w:szCs w:val="22"/>
        </w:rPr>
        <w:t>, Stellenbosch, South Africa.</w:t>
      </w:r>
    </w:p>
    <w:p w14:paraId="223D307E" w14:textId="77777777" w:rsidR="0001689B" w:rsidRDefault="0001689B" w:rsidP="0001689B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207A1EE0" w14:textId="77777777" w:rsidR="0001689B" w:rsidRPr="0001689B" w:rsidRDefault="0001689B" w:rsidP="0001689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Tasci, A. D. A., </w:t>
      </w:r>
      <w:r w:rsidRPr="004D32FC"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&amp; Milman, A. (2023, June). Significance of winery experienscape for residents and visitors.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</w:t>
      </w:r>
      <w:r>
        <w:rPr>
          <w:rFonts w:ascii="Calibri" w:hAnsi="Calibri" w:cs="Calibri"/>
          <w:i/>
          <w:sz w:val="22"/>
          <w:szCs w:val="22"/>
        </w:rPr>
        <w:t>5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</w:t>
      </w:r>
      <w:r>
        <w:rPr>
          <w:rFonts w:ascii="Calibri" w:hAnsi="Calibri" w:cs="Calibri"/>
          <w:sz w:val="22"/>
          <w:szCs w:val="22"/>
        </w:rPr>
        <w:t>, Stellenbosch, South Africa.</w:t>
      </w:r>
    </w:p>
    <w:p w14:paraId="07FF4DB2" w14:textId="77777777" w:rsidR="0001689B" w:rsidRPr="0001689B" w:rsidRDefault="0001689B" w:rsidP="0001689B">
      <w:pPr>
        <w:rPr>
          <w:rFonts w:ascii="Calibri" w:hAnsi="Calibri" w:cs="Calibri"/>
          <w:color w:val="000000"/>
          <w:sz w:val="22"/>
          <w:szCs w:val="22"/>
        </w:rPr>
      </w:pPr>
    </w:p>
    <w:p w14:paraId="685462BA" w14:textId="77777777" w:rsidR="00ED5746" w:rsidRPr="0001689B" w:rsidRDefault="0001689B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Lee, J., Park, J.-Y., </w:t>
      </w: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&amp; Nutta, M. W. W. (2023, January). Trends in wine quality indicators. </w:t>
      </w:r>
      <w:r w:rsidRPr="0020148E">
        <w:rPr>
          <w:rFonts w:ascii="Calibri" w:hAnsi="Calibri" w:cs="Calibri"/>
          <w:i/>
          <w:sz w:val="22"/>
          <w:szCs w:val="22"/>
        </w:rPr>
        <w:t>20</w:t>
      </w:r>
      <w:r>
        <w:rPr>
          <w:rFonts w:ascii="Calibri" w:hAnsi="Calibri" w:cs="Calibri"/>
          <w:i/>
          <w:sz w:val="22"/>
          <w:szCs w:val="22"/>
        </w:rPr>
        <w:t>23</w:t>
      </w:r>
      <w:r w:rsidRPr="0020148E">
        <w:rPr>
          <w:rFonts w:ascii="Calibri" w:hAnsi="Calibri" w:cs="Calibri"/>
          <w:i/>
          <w:sz w:val="22"/>
          <w:szCs w:val="22"/>
        </w:rPr>
        <w:t xml:space="preserve"> Graduate Conference in Hospitality &amp; Tourism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Pomona, California, USA.</w:t>
      </w:r>
    </w:p>
    <w:p w14:paraId="085C7B33" w14:textId="77777777" w:rsidR="0001689B" w:rsidRPr="0001689B" w:rsidRDefault="0001689B" w:rsidP="0001689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EEF1025" w14:textId="77777777" w:rsidR="0001689B" w:rsidRPr="0001689B" w:rsidRDefault="0001689B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Tasci, A. D. A., Milman, A., &amp; </w:t>
      </w:r>
      <w:r w:rsidR="008E03C8">
        <w:rPr>
          <w:rFonts w:ascii="Calibri" w:hAnsi="Calibri" w:cs="Calibri"/>
          <w:color w:val="000000"/>
          <w:sz w:val="22"/>
          <w:szCs w:val="22"/>
        </w:rPr>
        <w:t xml:space="preserve">Sönmez, S. (2022, August). Consumer wine preferences: The case of Muscadine wines. </w:t>
      </w:r>
      <w:r w:rsidR="008E03C8" w:rsidRPr="0020148E">
        <w:rPr>
          <w:rFonts w:ascii="Calibri" w:hAnsi="Calibri" w:cs="Calibri"/>
          <w:i/>
          <w:sz w:val="22"/>
          <w:szCs w:val="22"/>
        </w:rPr>
        <w:t>The American Association of Wine Economists 1</w:t>
      </w:r>
      <w:r w:rsidR="008E03C8">
        <w:rPr>
          <w:rFonts w:ascii="Calibri" w:hAnsi="Calibri" w:cs="Calibri"/>
          <w:i/>
          <w:sz w:val="22"/>
          <w:szCs w:val="22"/>
        </w:rPr>
        <w:t>4</w:t>
      </w:r>
      <w:r w:rsidR="008E03C8"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="008E03C8" w:rsidRPr="0020148E">
        <w:rPr>
          <w:rFonts w:ascii="Calibri" w:hAnsi="Calibri" w:cs="Calibri"/>
          <w:i/>
          <w:sz w:val="22"/>
          <w:szCs w:val="22"/>
        </w:rPr>
        <w:t xml:space="preserve"> Annual Conference</w:t>
      </w:r>
      <w:r w:rsidR="008E03C8">
        <w:rPr>
          <w:rFonts w:ascii="Calibri" w:hAnsi="Calibri" w:cs="Calibri"/>
          <w:sz w:val="22"/>
          <w:szCs w:val="22"/>
        </w:rPr>
        <w:t>, Tbilisi, Georgia.</w:t>
      </w:r>
    </w:p>
    <w:p w14:paraId="144B3343" w14:textId="77777777" w:rsidR="0001689B" w:rsidRDefault="0001689B" w:rsidP="0001689B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23FA4052" w14:textId="77777777" w:rsidR="00AD6098" w:rsidRDefault="00AD6098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Nutta, M. W. W., </w:t>
      </w: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&amp; Park, J.-Y. (2021, December). Urban vs rural: The effect of winery setting on memorability, affective commitment, satisfaction, and loyalty. </w:t>
      </w:r>
      <w:r>
        <w:rPr>
          <w:rFonts w:ascii="Calibri" w:hAnsi="Calibri" w:cs="Calibri"/>
          <w:i/>
          <w:color w:val="000000"/>
          <w:sz w:val="22"/>
          <w:szCs w:val="22"/>
        </w:rPr>
        <w:t>6</w:t>
      </w:r>
      <w:r w:rsidRPr="00AD6098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World Research Summit for Tourism and Hospitality</w:t>
      </w:r>
      <w:r>
        <w:rPr>
          <w:rFonts w:ascii="Calibri" w:hAnsi="Calibri" w:cs="Calibri"/>
          <w:color w:val="000000"/>
          <w:sz w:val="22"/>
          <w:szCs w:val="22"/>
        </w:rPr>
        <w:t>, Orlando, Florida, USA.</w:t>
      </w:r>
    </w:p>
    <w:p w14:paraId="52825F5B" w14:textId="77777777" w:rsidR="00AD6098" w:rsidRPr="00036199" w:rsidRDefault="00AD6098" w:rsidP="00036199">
      <w:pPr>
        <w:rPr>
          <w:rFonts w:ascii="Calibri" w:hAnsi="Calibri" w:cs="Calibri"/>
          <w:color w:val="000000"/>
          <w:sz w:val="22"/>
          <w:szCs w:val="22"/>
        </w:rPr>
      </w:pPr>
    </w:p>
    <w:p w14:paraId="6E911087" w14:textId="77777777" w:rsidR="00036199" w:rsidRDefault="00036199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Mangaliso, M. P., </w:t>
      </w:r>
      <w:r w:rsidRPr="00036199">
        <w:rPr>
          <w:rFonts w:ascii="Calibri" w:hAnsi="Calibri" w:cs="Calibri"/>
          <w:b/>
          <w:color w:val="000000"/>
          <w:sz w:val="22"/>
          <w:szCs w:val="22"/>
        </w:rPr>
        <w:t>Back, R. M</w:t>
      </w:r>
      <w:r>
        <w:rPr>
          <w:rFonts w:ascii="Calibri" w:hAnsi="Calibri" w:cs="Calibri"/>
          <w:color w:val="000000"/>
          <w:sz w:val="22"/>
          <w:szCs w:val="22"/>
        </w:rPr>
        <w:t xml:space="preserve">., Van de Bunt, S., Jean-Denis, H., Kahn, B. A., Kateb, S., Knipes, B. J., Mangaliso, Z., Ndanga, L., Ngambi, H. C., Ovitsky, N. L., &amp; Trompenaars, A. (2021, August).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Adaptation of diversity, equity, and inclusion for organizations in the post-COVID environment. Professional Development Workshop at the </w:t>
      </w:r>
      <w:r>
        <w:rPr>
          <w:rFonts w:ascii="Calibri" w:hAnsi="Calibri" w:cs="Calibri"/>
          <w:i/>
          <w:color w:val="000000"/>
          <w:sz w:val="22"/>
          <w:szCs w:val="22"/>
        </w:rPr>
        <w:t>81</w:t>
      </w:r>
      <w:r w:rsidRPr="0003619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Annual Meeting of the Academy of Management, </w:t>
      </w:r>
      <w:r>
        <w:rPr>
          <w:rFonts w:ascii="Calibri" w:hAnsi="Calibri" w:cs="Calibri"/>
          <w:color w:val="000000"/>
          <w:sz w:val="22"/>
          <w:szCs w:val="22"/>
        </w:rPr>
        <w:t>Virtual Conference.</w:t>
      </w:r>
    </w:p>
    <w:p w14:paraId="4E340F84" w14:textId="77777777" w:rsidR="00AD6098" w:rsidRPr="00AD6098" w:rsidRDefault="00AD6098" w:rsidP="00AD6098">
      <w:pPr>
        <w:rPr>
          <w:rFonts w:ascii="Calibri" w:hAnsi="Calibri" w:cs="Calibri"/>
          <w:color w:val="000000"/>
          <w:sz w:val="22"/>
          <w:szCs w:val="22"/>
        </w:rPr>
      </w:pPr>
    </w:p>
    <w:p w14:paraId="3E441A30" w14:textId="77777777" w:rsidR="00EC4452" w:rsidRDefault="006E7E81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>, Davi</w:t>
      </w:r>
      <w:r w:rsidR="007D30AD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, M., Jean-Denis, H., Kahn, B., Mangaliso, M., Mangaliso, Z., Ndanga, L., Ngambi, H., Ovitsky, N., Trompenaars, A., </w:t>
      </w:r>
      <w:r w:rsidR="007D30AD">
        <w:rPr>
          <w:rFonts w:ascii="Calibri" w:hAnsi="Calibri" w:cs="Calibri"/>
          <w:color w:val="000000"/>
          <w:sz w:val="22"/>
          <w:szCs w:val="22"/>
        </w:rPr>
        <w:t xml:space="preserve">&amp; </w:t>
      </w:r>
      <w:r>
        <w:rPr>
          <w:rFonts w:ascii="Calibri" w:hAnsi="Calibri" w:cs="Calibri"/>
          <w:color w:val="000000"/>
          <w:sz w:val="22"/>
          <w:szCs w:val="22"/>
        </w:rPr>
        <w:t xml:space="preserve">Van de Bunt-Kokhuis, S. </w:t>
      </w:r>
      <w:r w:rsidR="007D30AD">
        <w:rPr>
          <w:rFonts w:ascii="Calibri" w:hAnsi="Calibri" w:cs="Calibri"/>
          <w:color w:val="000000"/>
          <w:sz w:val="22"/>
          <w:szCs w:val="22"/>
        </w:rPr>
        <w:t xml:space="preserve">(2020, August). Embracing diversity and inclusiveness in organizations: Strategems &amp; practices from around the world. </w:t>
      </w:r>
      <w:r w:rsidR="007D30AD">
        <w:rPr>
          <w:rFonts w:ascii="Calibri" w:hAnsi="Calibri" w:cs="Calibri"/>
          <w:i/>
          <w:color w:val="000000"/>
          <w:sz w:val="22"/>
          <w:szCs w:val="22"/>
        </w:rPr>
        <w:t>80</w:t>
      </w:r>
      <w:r w:rsidR="007D30AD" w:rsidRPr="007D30AD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 w:rsidR="007D30AD">
        <w:rPr>
          <w:rFonts w:ascii="Calibri" w:hAnsi="Calibri" w:cs="Calibri"/>
          <w:i/>
          <w:color w:val="000000"/>
          <w:sz w:val="22"/>
          <w:szCs w:val="22"/>
        </w:rPr>
        <w:t xml:space="preserve"> Annual Meeting of the Academy of Management</w:t>
      </w:r>
      <w:r w:rsidR="007D30AD">
        <w:rPr>
          <w:rFonts w:ascii="Calibri" w:hAnsi="Calibri" w:cs="Calibri"/>
          <w:color w:val="000000"/>
          <w:sz w:val="22"/>
          <w:szCs w:val="22"/>
        </w:rPr>
        <w:t>, Virtual Conference.</w:t>
      </w:r>
    </w:p>
    <w:p w14:paraId="55AD781B" w14:textId="77777777" w:rsidR="007D30AD" w:rsidRPr="007D30AD" w:rsidRDefault="007D30AD" w:rsidP="007D30AD">
      <w:pPr>
        <w:rPr>
          <w:rFonts w:ascii="Calibri" w:hAnsi="Calibri" w:cs="Calibri"/>
          <w:color w:val="000000"/>
          <w:sz w:val="22"/>
          <w:szCs w:val="22"/>
        </w:rPr>
      </w:pPr>
    </w:p>
    <w:p w14:paraId="7AE58763" w14:textId="77777777" w:rsidR="008F41F3" w:rsidRPr="003832BA" w:rsidRDefault="001736AD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1736AD">
        <w:rPr>
          <w:rFonts w:ascii="Calibri" w:hAnsi="Calibri" w:cs="Calibri"/>
          <w:b/>
          <w:color w:val="000000"/>
          <w:sz w:val="22"/>
          <w:szCs w:val="22"/>
        </w:rPr>
        <w:t>B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ack, R. M. </w:t>
      </w:r>
      <w:r>
        <w:rPr>
          <w:rFonts w:ascii="Calibri" w:hAnsi="Calibri" w:cs="Calibri"/>
          <w:color w:val="000000"/>
          <w:sz w:val="22"/>
          <w:szCs w:val="22"/>
        </w:rPr>
        <w:t xml:space="preserve">&amp; Tasci, A. D. A. (2019, December). </w:t>
      </w:r>
      <w:r w:rsidRPr="001736AD">
        <w:rPr>
          <w:rFonts w:ascii="Calibri" w:hAnsi="Calibri" w:cs="Calibri"/>
          <w:bCs/>
          <w:color w:val="000000"/>
          <w:sz w:val="22"/>
          <w:szCs w:val="22"/>
        </w:rPr>
        <w:t>Wine region brand equity: Familiarity, image, quality, and value, explaining loyalty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color w:val="000000"/>
          <w:sz w:val="22"/>
          <w:szCs w:val="22"/>
        </w:rPr>
        <w:t>5</w:t>
      </w:r>
      <w:r w:rsidRPr="00801666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World Research Summit for Hospitality &amp; Tourism, </w:t>
      </w:r>
      <w:r>
        <w:rPr>
          <w:rFonts w:ascii="Calibri" w:hAnsi="Calibri" w:cs="Calibri"/>
          <w:color w:val="000000"/>
          <w:sz w:val="22"/>
          <w:szCs w:val="22"/>
        </w:rPr>
        <w:t>Orlando, Florida, USA.</w:t>
      </w:r>
    </w:p>
    <w:p w14:paraId="5287CA2A" w14:textId="77777777" w:rsidR="00801666" w:rsidRDefault="00801666" w:rsidP="00801666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E6387FF" w14:textId="77777777" w:rsidR="00801666" w:rsidRDefault="00801666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Bufquin, D., Park, J.-Y., </w:t>
      </w:r>
      <w:r w:rsidRPr="00801666"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Lee, S. J., &amp; Nutta, M. W. W. (2019, December). Human images in hotel websites: Its effects on customers’ cognitive, emotional, attitudinal and behavioral outcomes. </w:t>
      </w:r>
      <w:r>
        <w:rPr>
          <w:rFonts w:ascii="Calibri" w:hAnsi="Calibri" w:cs="Calibri"/>
          <w:i/>
          <w:color w:val="000000"/>
          <w:sz w:val="22"/>
          <w:szCs w:val="22"/>
        </w:rPr>
        <w:t>5</w:t>
      </w:r>
      <w:r w:rsidRPr="00801666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World Research Summit for Hospitality &amp; Tourism, </w:t>
      </w:r>
      <w:r>
        <w:rPr>
          <w:rFonts w:ascii="Calibri" w:hAnsi="Calibri" w:cs="Calibri"/>
          <w:color w:val="000000"/>
          <w:sz w:val="22"/>
          <w:szCs w:val="22"/>
        </w:rPr>
        <w:t>Orlando, Florida, USA.</w:t>
      </w:r>
    </w:p>
    <w:p w14:paraId="0B651A35" w14:textId="77777777" w:rsidR="00801666" w:rsidRDefault="00801666" w:rsidP="008F41F3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40AB0B31" w14:textId="77777777" w:rsidR="00801666" w:rsidRDefault="00801666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Nutta, M. W. W., </w:t>
      </w:r>
      <w:r w:rsidR="001736AD">
        <w:rPr>
          <w:rFonts w:ascii="Calibri" w:hAnsi="Calibri" w:cs="Calibri"/>
          <w:color w:val="000000"/>
          <w:sz w:val="22"/>
          <w:szCs w:val="22"/>
        </w:rPr>
        <w:t xml:space="preserve">Park, J.-Y., </w:t>
      </w:r>
      <w:r w:rsidR="001736AD" w:rsidRPr="001736AD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="001736AD">
        <w:rPr>
          <w:rFonts w:ascii="Calibri" w:hAnsi="Calibri" w:cs="Calibri"/>
          <w:color w:val="000000"/>
          <w:sz w:val="22"/>
          <w:szCs w:val="22"/>
        </w:rPr>
        <w:t xml:space="preserve">, Bufquin, D., &amp; Lee, S. J. (2019, December). 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736AD">
        <w:rPr>
          <w:rFonts w:ascii="Calibri" w:hAnsi="Calibri" w:cs="Calibri"/>
          <w:color w:val="000000"/>
          <w:sz w:val="22"/>
          <w:szCs w:val="22"/>
        </w:rPr>
        <w:t>e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ffects of </w:t>
      </w:r>
      <w:r w:rsidR="001736AD">
        <w:rPr>
          <w:rFonts w:ascii="Calibri" w:hAnsi="Calibri" w:cs="Calibri"/>
          <w:color w:val="000000"/>
          <w:sz w:val="22"/>
          <w:szCs w:val="22"/>
        </w:rPr>
        <w:t>h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1736AD">
        <w:rPr>
          <w:rFonts w:ascii="Calibri" w:hAnsi="Calibri" w:cs="Calibri"/>
          <w:color w:val="000000"/>
          <w:sz w:val="22"/>
          <w:szCs w:val="22"/>
        </w:rPr>
        <w:t>i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mages and </w:t>
      </w:r>
      <w:r w:rsidR="001736AD">
        <w:rPr>
          <w:rFonts w:ascii="Calibri" w:hAnsi="Calibri" w:cs="Calibri"/>
          <w:color w:val="000000"/>
          <w:sz w:val="22"/>
          <w:szCs w:val="22"/>
        </w:rPr>
        <w:t>p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hotograph </w:t>
      </w:r>
      <w:r w:rsidR="001736AD">
        <w:rPr>
          <w:rFonts w:ascii="Calibri" w:hAnsi="Calibri" w:cs="Calibri"/>
          <w:color w:val="000000"/>
          <w:sz w:val="22"/>
          <w:szCs w:val="22"/>
        </w:rPr>
        <w:t>s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ize in </w:t>
      </w:r>
      <w:r w:rsidR="001736AD">
        <w:rPr>
          <w:rFonts w:ascii="Calibri" w:hAnsi="Calibri" w:cs="Calibri"/>
          <w:color w:val="000000"/>
          <w:sz w:val="22"/>
          <w:szCs w:val="22"/>
        </w:rPr>
        <w:t>h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otel </w:t>
      </w:r>
      <w:r w:rsidR="001736AD">
        <w:rPr>
          <w:rFonts w:ascii="Calibri" w:hAnsi="Calibri" w:cs="Calibri"/>
          <w:color w:val="000000"/>
          <w:sz w:val="22"/>
          <w:szCs w:val="22"/>
        </w:rPr>
        <w:t>w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ebsites on </w:t>
      </w:r>
      <w:r w:rsidR="001736AD">
        <w:rPr>
          <w:rFonts w:ascii="Calibri" w:hAnsi="Calibri" w:cs="Calibri"/>
          <w:color w:val="000000"/>
          <w:sz w:val="22"/>
          <w:szCs w:val="22"/>
        </w:rPr>
        <w:t>p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erceived </w:t>
      </w:r>
      <w:r w:rsidR="001736AD">
        <w:rPr>
          <w:rFonts w:ascii="Calibri" w:hAnsi="Calibri" w:cs="Calibri"/>
          <w:color w:val="000000"/>
          <w:sz w:val="22"/>
          <w:szCs w:val="22"/>
        </w:rPr>
        <w:t>t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ransportation, </w:t>
      </w:r>
      <w:r w:rsidR="001736AD">
        <w:rPr>
          <w:rFonts w:ascii="Calibri" w:hAnsi="Calibri" w:cs="Calibri"/>
          <w:color w:val="000000"/>
          <w:sz w:val="22"/>
          <w:szCs w:val="22"/>
        </w:rPr>
        <w:t>b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ooking </w:t>
      </w:r>
      <w:r w:rsidR="001736AD">
        <w:rPr>
          <w:rFonts w:ascii="Calibri" w:hAnsi="Calibri" w:cs="Calibri"/>
          <w:color w:val="000000"/>
          <w:sz w:val="22"/>
          <w:szCs w:val="22"/>
        </w:rPr>
        <w:t>i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ntentions, and </w:t>
      </w:r>
      <w:r w:rsidR="001736AD">
        <w:rPr>
          <w:rFonts w:ascii="Calibri" w:hAnsi="Calibri" w:cs="Calibri"/>
          <w:color w:val="000000"/>
          <w:sz w:val="22"/>
          <w:szCs w:val="22"/>
        </w:rPr>
        <w:t>w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illingness to </w:t>
      </w:r>
      <w:r w:rsidR="001736AD">
        <w:rPr>
          <w:rFonts w:ascii="Calibri" w:hAnsi="Calibri" w:cs="Calibri"/>
          <w:color w:val="000000"/>
          <w:sz w:val="22"/>
          <w:szCs w:val="22"/>
        </w:rPr>
        <w:t>p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 xml:space="preserve">ay </w:t>
      </w:r>
      <w:r w:rsidR="001736AD">
        <w:rPr>
          <w:rFonts w:ascii="Calibri" w:hAnsi="Calibri" w:cs="Calibri"/>
          <w:color w:val="000000"/>
          <w:sz w:val="22"/>
          <w:szCs w:val="22"/>
        </w:rPr>
        <w:t>m</w:t>
      </w:r>
      <w:r w:rsidR="001736AD" w:rsidRPr="001736AD">
        <w:rPr>
          <w:rFonts w:ascii="Calibri" w:hAnsi="Calibri" w:cs="Calibri"/>
          <w:color w:val="000000"/>
          <w:sz w:val="22"/>
          <w:szCs w:val="22"/>
        </w:rPr>
        <w:t>ore</w:t>
      </w:r>
      <w:r w:rsidR="001736A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736AD">
        <w:rPr>
          <w:rFonts w:ascii="Calibri" w:hAnsi="Calibri" w:cs="Calibri"/>
          <w:i/>
          <w:color w:val="000000"/>
          <w:sz w:val="22"/>
          <w:szCs w:val="22"/>
        </w:rPr>
        <w:t>5</w:t>
      </w:r>
      <w:r w:rsidR="001736AD" w:rsidRPr="00801666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 w:rsidR="001736AD">
        <w:rPr>
          <w:rFonts w:ascii="Calibri" w:hAnsi="Calibri" w:cs="Calibri"/>
          <w:i/>
          <w:color w:val="000000"/>
          <w:sz w:val="22"/>
          <w:szCs w:val="22"/>
        </w:rPr>
        <w:t xml:space="preserve"> World Research Summit for Hospitality &amp; Tourism, </w:t>
      </w:r>
      <w:r w:rsidR="001736AD">
        <w:rPr>
          <w:rFonts w:ascii="Calibri" w:hAnsi="Calibri" w:cs="Calibri"/>
          <w:color w:val="000000"/>
          <w:sz w:val="22"/>
          <w:szCs w:val="22"/>
        </w:rPr>
        <w:t>Orlando, Florida, USA.</w:t>
      </w:r>
    </w:p>
    <w:p w14:paraId="7CD92985" w14:textId="77777777" w:rsidR="008F41F3" w:rsidRDefault="008F41F3" w:rsidP="008F41F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21AC189" w14:textId="77777777" w:rsidR="008F41F3" w:rsidRDefault="008F41F3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CA55AE">
        <w:rPr>
          <w:rFonts w:ascii="Calibri" w:hAnsi="Calibri" w:cs="Calibri"/>
          <w:b/>
          <w:color w:val="000000"/>
          <w:sz w:val="22"/>
          <w:szCs w:val="22"/>
        </w:rPr>
        <w:t>Back, R.</w:t>
      </w:r>
      <w:r>
        <w:rPr>
          <w:rFonts w:ascii="Calibri" w:hAnsi="Calibri" w:cs="Calibri"/>
          <w:color w:val="000000"/>
          <w:sz w:val="22"/>
          <w:szCs w:val="22"/>
        </w:rPr>
        <w:t xml:space="preserve"> &amp; Lowry, L. (2019, June). Creating a wine farm destination: A new business model for an agritourism micro-cluster. </w:t>
      </w:r>
      <w:r>
        <w:rPr>
          <w:rFonts w:ascii="Calibri" w:hAnsi="Calibri" w:cs="Calibri"/>
          <w:i/>
          <w:color w:val="000000"/>
          <w:sz w:val="22"/>
          <w:szCs w:val="22"/>
        </w:rPr>
        <w:t>1</w:t>
      </w:r>
      <w:r w:rsidRPr="00C63327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International Research Workshop on Wine Tourism: Challenges and Future Perspectives, </w:t>
      </w:r>
      <w:r w:rsidRPr="00C63327">
        <w:rPr>
          <w:rFonts w:ascii="Calibri" w:hAnsi="Calibri" w:cs="Calibri"/>
          <w:color w:val="000000"/>
          <w:sz w:val="22"/>
          <w:szCs w:val="22"/>
        </w:rPr>
        <w:t>Strasbourg, France.</w:t>
      </w:r>
    </w:p>
    <w:p w14:paraId="477F861A" w14:textId="77777777" w:rsidR="001736AD" w:rsidRDefault="001736AD" w:rsidP="001736A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02486B6A" w14:textId="77777777" w:rsidR="001736AD" w:rsidRPr="001736AD" w:rsidRDefault="001736AD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Tasci, A. D. A., &amp; Sönmez, S. (2019, July). </w:t>
      </w:r>
      <w:r w:rsidRPr="001736AD">
        <w:rPr>
          <w:rFonts w:ascii="Calibri" w:hAnsi="Calibri" w:cs="Calibri"/>
          <w:color w:val="000000"/>
          <w:sz w:val="22"/>
          <w:szCs w:val="22"/>
        </w:rPr>
        <w:t>US wine region brand equity: Familiarity, image, quality, and value</w:t>
      </w:r>
      <w:r w:rsidR="00067BAB">
        <w:rPr>
          <w:rFonts w:ascii="Calibri" w:hAnsi="Calibri" w:cs="Calibri"/>
          <w:color w:val="000000"/>
          <w:sz w:val="22"/>
          <w:szCs w:val="22"/>
        </w:rPr>
        <w:t>,</w:t>
      </w:r>
      <w:r w:rsidRPr="001736AD">
        <w:rPr>
          <w:rFonts w:ascii="Calibri" w:hAnsi="Calibri" w:cs="Calibri"/>
          <w:color w:val="000000"/>
          <w:sz w:val="22"/>
          <w:szCs w:val="22"/>
        </w:rPr>
        <w:t xml:space="preserve"> explaining loyalty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</w:t>
      </w:r>
      <w:r>
        <w:rPr>
          <w:rFonts w:ascii="Calibri" w:hAnsi="Calibri" w:cs="Calibri"/>
          <w:i/>
          <w:sz w:val="22"/>
          <w:szCs w:val="22"/>
        </w:rPr>
        <w:t>3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Vienna, Austria.</w:t>
      </w:r>
    </w:p>
    <w:p w14:paraId="2F4D7E6D" w14:textId="77777777" w:rsidR="001736AD" w:rsidRDefault="001736AD" w:rsidP="001736A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AF7E8ED" w14:textId="77777777" w:rsidR="001736AD" w:rsidRPr="004E72BE" w:rsidRDefault="001736AD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Tasci, A. D. A., </w:t>
      </w: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&amp; Milman, A. (2019, July). </w:t>
      </w:r>
      <w:r w:rsidRPr="001736AD">
        <w:rPr>
          <w:rFonts w:ascii="Calibri" w:hAnsi="Calibri" w:cs="Calibri"/>
          <w:color w:val="000000"/>
          <w:sz w:val="22"/>
          <w:szCs w:val="22"/>
        </w:rPr>
        <w:t xml:space="preserve">Experiential </w:t>
      </w:r>
      <w:r w:rsidR="009C5AFA">
        <w:rPr>
          <w:rFonts w:ascii="Calibri" w:hAnsi="Calibri" w:cs="Calibri"/>
          <w:color w:val="000000"/>
          <w:sz w:val="22"/>
          <w:szCs w:val="22"/>
        </w:rPr>
        <w:t>c</w:t>
      </w:r>
      <w:r w:rsidRPr="001736AD">
        <w:rPr>
          <w:rFonts w:ascii="Calibri" w:hAnsi="Calibri" w:cs="Calibri"/>
          <w:color w:val="000000"/>
          <w:sz w:val="22"/>
          <w:szCs w:val="22"/>
        </w:rPr>
        <w:t xml:space="preserve">onsumption </w:t>
      </w:r>
      <w:r w:rsidR="009C5AFA">
        <w:rPr>
          <w:rFonts w:ascii="Calibri" w:hAnsi="Calibri" w:cs="Calibri"/>
          <w:color w:val="000000"/>
          <w:sz w:val="22"/>
          <w:szCs w:val="22"/>
        </w:rPr>
        <w:t>d</w:t>
      </w:r>
      <w:r w:rsidRPr="001736AD">
        <w:rPr>
          <w:rFonts w:ascii="Calibri" w:hAnsi="Calibri" w:cs="Calibri"/>
          <w:color w:val="000000"/>
          <w:sz w:val="22"/>
          <w:szCs w:val="22"/>
        </w:rPr>
        <w:t xml:space="preserve">imensions of a </w:t>
      </w:r>
      <w:r w:rsidR="009C5AFA">
        <w:rPr>
          <w:rFonts w:ascii="Calibri" w:hAnsi="Calibri" w:cs="Calibri"/>
          <w:color w:val="000000"/>
          <w:sz w:val="22"/>
          <w:szCs w:val="22"/>
        </w:rPr>
        <w:t>w</w:t>
      </w:r>
      <w:r w:rsidRPr="001736AD">
        <w:rPr>
          <w:rFonts w:ascii="Calibri" w:hAnsi="Calibri" w:cs="Calibri"/>
          <w:color w:val="000000"/>
          <w:sz w:val="22"/>
          <w:szCs w:val="22"/>
        </w:rPr>
        <w:t xml:space="preserve">inery </w:t>
      </w:r>
      <w:r w:rsidR="009C5AFA">
        <w:rPr>
          <w:rFonts w:ascii="Calibri" w:hAnsi="Calibri" w:cs="Calibri"/>
          <w:color w:val="000000"/>
          <w:sz w:val="22"/>
          <w:szCs w:val="22"/>
        </w:rPr>
        <w:t>d</w:t>
      </w:r>
      <w:r w:rsidRPr="001736AD">
        <w:rPr>
          <w:rFonts w:ascii="Calibri" w:hAnsi="Calibri" w:cs="Calibri"/>
          <w:color w:val="000000"/>
          <w:sz w:val="22"/>
          <w:szCs w:val="22"/>
        </w:rPr>
        <w:t>estinatio</w:t>
      </w:r>
      <w:r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</w:t>
      </w:r>
      <w:r>
        <w:rPr>
          <w:rFonts w:ascii="Calibri" w:hAnsi="Calibri" w:cs="Calibri"/>
          <w:i/>
          <w:sz w:val="22"/>
          <w:szCs w:val="22"/>
        </w:rPr>
        <w:t>3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Vienna, Austria.</w:t>
      </w:r>
    </w:p>
    <w:p w14:paraId="23AFA7F6" w14:textId="77777777" w:rsidR="004E72BE" w:rsidRDefault="004E72BE" w:rsidP="004E72B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4CB565F" w14:textId="77777777" w:rsidR="004E72BE" w:rsidRDefault="004E72B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Mangaliso, M., Mangaliso, N. A., </w:t>
      </w: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Kahn, B., Ndanga, L. Z. B., Ovitsky, N., Jean-Denis, H., &amp; Ngambi, H. (2019, June). Theoretical and practical implications of workplace diversity in global society.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Eastern Academy of Management International Conference, </w:t>
      </w:r>
      <w:r>
        <w:rPr>
          <w:rFonts w:ascii="Calibri" w:hAnsi="Calibri" w:cs="Calibri"/>
          <w:color w:val="000000"/>
          <w:sz w:val="22"/>
          <w:szCs w:val="22"/>
        </w:rPr>
        <w:t>Dubrovnik, Croatia.</w:t>
      </w:r>
    </w:p>
    <w:p w14:paraId="27BD315C" w14:textId="77777777" w:rsidR="00AF1A41" w:rsidRDefault="00AF1A41" w:rsidP="00AF1A41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01B6EC4" w14:textId="77777777" w:rsidR="00AF1A41" w:rsidRPr="00632368" w:rsidRDefault="00BF1796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Orlowski, M., </w:t>
      </w: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>, &amp; LeFebvre, S. (2019, June</w:t>
      </w:r>
      <w:r w:rsidRPr="00632368">
        <w:rPr>
          <w:rFonts w:ascii="Calibri" w:hAnsi="Calibri" w:cs="Calibri"/>
          <w:color w:val="000000"/>
          <w:sz w:val="22"/>
          <w:szCs w:val="22"/>
        </w:rPr>
        <w:t xml:space="preserve">). </w:t>
      </w:r>
      <w:r w:rsidRPr="00632368">
        <w:rPr>
          <w:rFonts w:ascii="Calibri" w:hAnsi="Calibri"/>
          <w:sz w:val="22"/>
          <w:szCs w:val="22"/>
        </w:rPr>
        <w:t xml:space="preserve">Beyond the bottle: The effects of wine packaging on quality perceptions and purchase intentions. </w:t>
      </w:r>
      <w:r w:rsidRPr="00632368">
        <w:rPr>
          <w:rFonts w:ascii="Calibri" w:hAnsi="Calibri"/>
          <w:i/>
          <w:sz w:val="22"/>
          <w:szCs w:val="22"/>
        </w:rPr>
        <w:t xml:space="preserve">International Conference on Wine Market and Cultures of Consumption, </w:t>
      </w:r>
      <w:r w:rsidRPr="00632368">
        <w:rPr>
          <w:rFonts w:ascii="Calibri" w:hAnsi="Calibri"/>
          <w:sz w:val="22"/>
          <w:szCs w:val="22"/>
        </w:rPr>
        <w:t>Hong Kong SAR, China.</w:t>
      </w:r>
    </w:p>
    <w:p w14:paraId="57750E99" w14:textId="77777777" w:rsidR="004E72BE" w:rsidRPr="00632368" w:rsidRDefault="004E72BE" w:rsidP="004E72B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0BDE2AB" w14:textId="77777777" w:rsidR="004E72BE" w:rsidRPr="001736AD" w:rsidRDefault="00DE322D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Tasci, A. D. A., &amp; Sönmez, S. (2019, May). Comparison of wine region brand images.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Fourth International Conference on Tourism &amp; Leisure Studies, </w:t>
      </w:r>
      <w:r>
        <w:rPr>
          <w:rFonts w:ascii="Calibri" w:hAnsi="Calibri" w:cs="Calibri"/>
          <w:color w:val="000000"/>
          <w:sz w:val="22"/>
          <w:szCs w:val="22"/>
        </w:rPr>
        <w:t>Miami, Florida, USA.</w:t>
      </w:r>
    </w:p>
    <w:p w14:paraId="4FAD80DA" w14:textId="77777777" w:rsidR="00AD4258" w:rsidRDefault="00AD4258" w:rsidP="00AD42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E351704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Nutta, M. W. W., </w:t>
      </w: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, Bufquin, D., Park, J.-Y. (2019, January). Too much information! Optimizing hotel websites to maximize booking intentions. </w:t>
      </w:r>
      <w:r w:rsidRPr="0020148E">
        <w:rPr>
          <w:rFonts w:ascii="Calibri" w:hAnsi="Calibri" w:cs="Calibri"/>
          <w:i/>
          <w:sz w:val="22"/>
          <w:szCs w:val="22"/>
        </w:rPr>
        <w:t xml:space="preserve">2019 Graduate Conference in Hospitality &amp; Tourism, </w:t>
      </w:r>
      <w:r w:rsidRPr="00DA113E">
        <w:rPr>
          <w:rFonts w:ascii="Calibri" w:hAnsi="Calibri" w:cs="Calibri"/>
          <w:sz w:val="22"/>
          <w:szCs w:val="22"/>
        </w:rPr>
        <w:t>Houston, Texas,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65C0DCE7" w14:textId="77777777" w:rsidR="0020148E" w:rsidRPr="0020148E" w:rsidRDefault="0020148E" w:rsidP="0020148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2E76BB3" w14:textId="77777777" w:rsidR="0020148E" w:rsidRPr="00DA113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20148E">
        <w:rPr>
          <w:rFonts w:ascii="Calibri" w:hAnsi="Calibri" w:cs="Calibri"/>
          <w:b/>
          <w:color w:val="000000"/>
          <w:sz w:val="22"/>
          <w:szCs w:val="22"/>
        </w:rPr>
        <w:lastRenderedPageBreak/>
        <w:t>Back, R.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, Milman, A., &amp; Tasci, A. (2018, October). Learning through Florida wine tourism. </w:t>
      </w:r>
      <w:r w:rsidRPr="0020148E">
        <w:rPr>
          <w:rFonts w:ascii="Calibri" w:hAnsi="Calibri" w:cs="Calibri"/>
          <w:i/>
          <w:color w:val="000000"/>
          <w:sz w:val="22"/>
          <w:szCs w:val="22"/>
        </w:rPr>
        <w:t>International Society of Travel and Tourism Educators 37</w:t>
      </w:r>
      <w:r w:rsidRPr="0020148E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color w:val="000000"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color w:val="000000"/>
          <w:sz w:val="22"/>
          <w:szCs w:val="22"/>
        </w:rPr>
        <w:t>Niagara Falls, New York, USA</w:t>
      </w:r>
      <w:r w:rsidR="00DA113E">
        <w:rPr>
          <w:rFonts w:ascii="Calibri" w:hAnsi="Calibri" w:cs="Calibri"/>
          <w:color w:val="000000"/>
          <w:sz w:val="22"/>
          <w:szCs w:val="22"/>
        </w:rPr>
        <w:t>.</w:t>
      </w:r>
    </w:p>
    <w:p w14:paraId="731B8D70" w14:textId="77777777" w:rsidR="0020148E" w:rsidRPr="0020148E" w:rsidRDefault="0020148E" w:rsidP="0020148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030DF29C" w14:textId="77777777" w:rsidR="0020148E" w:rsidRPr="00DA113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20148E">
        <w:rPr>
          <w:rFonts w:ascii="Calibri" w:hAnsi="Calibri" w:cs="Calibri"/>
          <w:color w:val="000000"/>
          <w:sz w:val="22"/>
          <w:szCs w:val="22"/>
        </w:rPr>
        <w:t xml:space="preserve">Milman, A., </w:t>
      </w:r>
      <w:r w:rsidRPr="0020148E">
        <w:rPr>
          <w:rFonts w:ascii="Calibri" w:hAnsi="Calibri" w:cs="Calibri"/>
          <w:b/>
          <w:color w:val="000000"/>
          <w:sz w:val="22"/>
          <w:szCs w:val="22"/>
        </w:rPr>
        <w:t>Back, R.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, &amp; Tasci, A. (2018, October). Experiential consumption and learning in a farm tourism destination: The case of Spice Route Winery in South Africa. </w:t>
      </w:r>
      <w:r w:rsidRPr="0020148E">
        <w:rPr>
          <w:rFonts w:ascii="Calibri" w:hAnsi="Calibri" w:cs="Calibri"/>
          <w:i/>
          <w:color w:val="000000"/>
          <w:sz w:val="22"/>
          <w:szCs w:val="22"/>
        </w:rPr>
        <w:t>International Society of Travel and Tourism Educators 37</w:t>
      </w:r>
      <w:r w:rsidRPr="0020148E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color w:val="000000"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color w:val="000000"/>
          <w:sz w:val="22"/>
          <w:szCs w:val="22"/>
        </w:rPr>
        <w:t>Niagara Falls, New York, USA</w:t>
      </w:r>
      <w:r w:rsidR="00DA113E">
        <w:rPr>
          <w:rFonts w:ascii="Calibri" w:hAnsi="Calibri" w:cs="Calibri"/>
          <w:color w:val="000000"/>
          <w:sz w:val="22"/>
          <w:szCs w:val="22"/>
        </w:rPr>
        <w:t>.</w:t>
      </w:r>
    </w:p>
    <w:p w14:paraId="4920F3F5" w14:textId="77777777" w:rsidR="0020148E" w:rsidRPr="0020148E" w:rsidRDefault="0020148E" w:rsidP="0020148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103BDB12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20148E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 &amp; Lowry, L. L. (2018, June). The effects of a winemaker dinner on brand perception and purchasing behavior.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12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sz w:val="22"/>
          <w:szCs w:val="22"/>
        </w:rPr>
        <w:t>Ithaca, New York,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634FFC95" w14:textId="77777777" w:rsidR="0020148E" w:rsidRPr="0020148E" w:rsidRDefault="0020148E" w:rsidP="0020148E">
      <w:pPr>
        <w:rPr>
          <w:rFonts w:ascii="Calibri" w:hAnsi="Calibri" w:cs="Calibri"/>
          <w:color w:val="000000"/>
          <w:sz w:val="22"/>
          <w:szCs w:val="22"/>
        </w:rPr>
      </w:pPr>
    </w:p>
    <w:p w14:paraId="0E99BF11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20148E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 &amp; Tasci, A. D. A. (2018, June). Investigating the challenges and opportunities for wine tourism in Florida: A multi-stakeholder approach.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12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sz w:val="22"/>
          <w:szCs w:val="22"/>
        </w:rPr>
        <w:t>Ithaca, New York,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3B43A7F9" w14:textId="77777777" w:rsidR="0020148E" w:rsidRPr="006D4FE0" w:rsidRDefault="0020148E" w:rsidP="0020148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D8FC929" w14:textId="77777777" w:rsidR="0020148E" w:rsidRPr="006D4FE0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6D4FE0">
        <w:rPr>
          <w:rFonts w:ascii="Calibri" w:hAnsi="Calibri" w:cs="Calibri"/>
          <w:color w:val="000000"/>
          <w:sz w:val="22"/>
          <w:szCs w:val="22"/>
        </w:rPr>
        <w:t xml:space="preserve">Lowry, L. L. &amp; </w:t>
      </w:r>
      <w:r w:rsidRPr="00F03E45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6D4FE0">
        <w:rPr>
          <w:rFonts w:ascii="Calibri" w:hAnsi="Calibri" w:cs="Calibri"/>
          <w:color w:val="000000"/>
          <w:sz w:val="22"/>
          <w:szCs w:val="22"/>
        </w:rPr>
        <w:t xml:space="preserve"> (2018, May). </w:t>
      </w:r>
      <w:r w:rsidRPr="006D4FE0">
        <w:rPr>
          <w:rFonts w:ascii="Calibri" w:hAnsi="Calibri" w:cs="Calibri"/>
          <w:sz w:val="22"/>
          <w:szCs w:val="22"/>
        </w:rPr>
        <w:t>Consumption of place: Co-creation and meaningful experience curated through the lens of the wine estate</w:t>
      </w:r>
      <w:r w:rsidRPr="00F03E45">
        <w:rPr>
          <w:rFonts w:ascii="Calibri" w:hAnsi="Calibri" w:cs="Calibri"/>
          <w:i/>
          <w:sz w:val="22"/>
          <w:szCs w:val="22"/>
        </w:rPr>
        <w:t>. Tourism Naturally Conference</w:t>
      </w:r>
      <w:r w:rsidR="00F03E45">
        <w:rPr>
          <w:rFonts w:ascii="Calibri" w:hAnsi="Calibri" w:cs="Calibri"/>
          <w:sz w:val="22"/>
          <w:szCs w:val="22"/>
        </w:rPr>
        <w:t>, Zell am See-</w:t>
      </w:r>
      <w:r w:rsidRPr="006D4FE0">
        <w:rPr>
          <w:rFonts w:ascii="Calibri" w:hAnsi="Calibri" w:cs="Calibri"/>
          <w:sz w:val="22"/>
          <w:szCs w:val="22"/>
        </w:rPr>
        <w:t>Kaprun, Austria</w:t>
      </w:r>
      <w:r w:rsidR="00DA113E" w:rsidRPr="006D4FE0">
        <w:rPr>
          <w:rFonts w:ascii="Calibri" w:hAnsi="Calibri" w:cs="Calibri"/>
          <w:sz w:val="22"/>
          <w:szCs w:val="22"/>
        </w:rPr>
        <w:t>.</w:t>
      </w:r>
    </w:p>
    <w:p w14:paraId="0024EB3C" w14:textId="77777777" w:rsidR="0020148E" w:rsidRPr="006D4FE0" w:rsidRDefault="0020148E" w:rsidP="0020148E">
      <w:pPr>
        <w:rPr>
          <w:rFonts w:ascii="Calibri" w:hAnsi="Calibri" w:cs="Calibri"/>
          <w:color w:val="000000"/>
          <w:sz w:val="22"/>
          <w:szCs w:val="22"/>
        </w:rPr>
      </w:pPr>
    </w:p>
    <w:p w14:paraId="23611F43" w14:textId="77777777" w:rsidR="0020148E" w:rsidRPr="006D4FE0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6D4FE0">
        <w:rPr>
          <w:rFonts w:ascii="Calibri" w:hAnsi="Calibri" w:cs="Calibri"/>
          <w:sz w:val="22"/>
          <w:szCs w:val="22"/>
        </w:rPr>
        <w:t xml:space="preserve">Tasci, A. D. A. &amp; </w:t>
      </w:r>
      <w:r w:rsidRPr="00F03E45">
        <w:rPr>
          <w:rFonts w:ascii="Calibri" w:hAnsi="Calibri" w:cs="Calibri"/>
          <w:b/>
          <w:sz w:val="22"/>
          <w:szCs w:val="22"/>
        </w:rPr>
        <w:t>Back, R. M.</w:t>
      </w:r>
      <w:r w:rsidRPr="006D4FE0">
        <w:rPr>
          <w:rFonts w:ascii="Calibri" w:hAnsi="Calibri" w:cs="Calibri"/>
          <w:sz w:val="22"/>
          <w:szCs w:val="22"/>
        </w:rPr>
        <w:t xml:space="preserve"> (2018, May). </w:t>
      </w:r>
      <w:r w:rsidRPr="006D4FE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multi-tourism paradigm scale of winescape. </w:t>
      </w:r>
      <w:r w:rsidRPr="00F03E45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Third International Conference on Tourism &amp; Leisure Studies</w:t>
      </w:r>
      <w:r w:rsidRPr="006D4FE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Lanzarote, Spain</w:t>
      </w:r>
      <w:r w:rsidR="00DA113E" w:rsidRPr="006D4FE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FF9053C" w14:textId="77777777" w:rsidR="0020148E" w:rsidRPr="0020148E" w:rsidRDefault="0020148E" w:rsidP="0020148E">
      <w:pPr>
        <w:rPr>
          <w:rFonts w:ascii="Calibri" w:hAnsi="Calibri" w:cs="Calibri"/>
          <w:b/>
          <w:sz w:val="22"/>
          <w:szCs w:val="22"/>
        </w:rPr>
      </w:pPr>
    </w:p>
    <w:p w14:paraId="6F4ACA5A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&amp; Tasci, A. D. A. (2017, December). Florida winescape attributes and their impact on tourist motivation, decision-making and visit experience. </w:t>
      </w:r>
      <w:r w:rsidRPr="0020148E">
        <w:rPr>
          <w:rFonts w:ascii="Calibri" w:hAnsi="Calibri" w:cs="Calibri"/>
          <w:i/>
          <w:sz w:val="22"/>
          <w:szCs w:val="22"/>
        </w:rPr>
        <w:t>4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World Research Summit for Tourism and Hospitality, </w:t>
      </w:r>
      <w:r w:rsidRPr="00DA113E">
        <w:rPr>
          <w:rFonts w:ascii="Calibri" w:hAnsi="Calibri" w:cs="Calibri"/>
          <w:sz w:val="22"/>
          <w:szCs w:val="22"/>
        </w:rPr>
        <w:t>Orlando, Florida,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2341CCB1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2E566EA7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Bufquin, D., </w:t>
      </w:r>
      <w:r w:rsidRPr="0020148E">
        <w:rPr>
          <w:rFonts w:ascii="Calibri" w:hAnsi="Calibri" w:cs="Calibri"/>
          <w:b/>
          <w:sz w:val="22"/>
          <w:szCs w:val="22"/>
        </w:rPr>
        <w:t>Back, R.</w:t>
      </w:r>
      <w:r w:rsidRPr="0020148E">
        <w:rPr>
          <w:rFonts w:ascii="Calibri" w:hAnsi="Calibri" w:cs="Calibri"/>
          <w:sz w:val="22"/>
          <w:szCs w:val="22"/>
        </w:rPr>
        <w:t xml:space="preserve">, &amp; Park, J.-Y. (2017, December). The effects of architectural congruence perceptions, as related to local landscape, on visitors’ emotions and behavioral intentions. </w:t>
      </w:r>
      <w:r w:rsidRPr="0020148E">
        <w:rPr>
          <w:rFonts w:ascii="Calibri" w:hAnsi="Calibri" w:cs="Calibri"/>
          <w:i/>
          <w:sz w:val="22"/>
          <w:szCs w:val="22"/>
        </w:rPr>
        <w:t>4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World Research Summit for Tourism and Hospitality, </w:t>
      </w:r>
      <w:r w:rsidRPr="00DA113E">
        <w:rPr>
          <w:rFonts w:ascii="Calibri" w:hAnsi="Calibri" w:cs="Calibri"/>
          <w:sz w:val="22"/>
          <w:szCs w:val="22"/>
        </w:rPr>
        <w:t>Orlando, Florida,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44DFDA07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5ABC24D2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Park, J.-Y., Bufquin, D., &amp; </w:t>
      </w: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(2017, December). What happens when they visit too often? The relationships among winery tourists’ satisfaction, revisit intentions and repeat visits. </w:t>
      </w:r>
      <w:r w:rsidRPr="0020148E">
        <w:rPr>
          <w:rFonts w:ascii="Calibri" w:hAnsi="Calibri" w:cs="Calibri"/>
          <w:i/>
          <w:sz w:val="22"/>
          <w:szCs w:val="22"/>
        </w:rPr>
        <w:t>4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World Research Summit for Tourism and Hospitality, </w:t>
      </w:r>
      <w:r w:rsidRPr="00DA113E">
        <w:rPr>
          <w:rFonts w:ascii="Calibri" w:hAnsi="Calibri" w:cs="Calibri"/>
          <w:sz w:val="22"/>
          <w:szCs w:val="22"/>
        </w:rPr>
        <w:t>Orlando, Florida,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7EDD63CD" w14:textId="77777777" w:rsidR="00AF75DB" w:rsidRDefault="00AF75DB" w:rsidP="00AF75DB">
      <w:pPr>
        <w:pStyle w:val="ListParagraph"/>
        <w:rPr>
          <w:rFonts w:ascii="Calibri" w:hAnsi="Calibri" w:cs="Calibri"/>
          <w:sz w:val="22"/>
          <w:szCs w:val="22"/>
        </w:rPr>
      </w:pPr>
    </w:p>
    <w:p w14:paraId="0E4AB5AC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Mangaliso, P. M., Jiang, X., O’Neill, H., </w:t>
      </w:r>
      <w:r w:rsidRPr="0020148E">
        <w:rPr>
          <w:rFonts w:ascii="Calibri" w:hAnsi="Calibri" w:cs="Calibri"/>
          <w:b/>
          <w:sz w:val="22"/>
          <w:szCs w:val="22"/>
        </w:rPr>
        <w:t>Back, R.</w:t>
      </w:r>
      <w:r w:rsidRPr="0020148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0148E">
        <w:rPr>
          <w:rFonts w:ascii="Calibri" w:hAnsi="Calibri" w:cs="Calibri"/>
          <w:sz w:val="22"/>
          <w:szCs w:val="22"/>
        </w:rPr>
        <w:t>Manz</w:t>
      </w:r>
      <w:proofErr w:type="spellEnd"/>
      <w:r w:rsidRPr="0020148E">
        <w:rPr>
          <w:rFonts w:ascii="Calibri" w:hAnsi="Calibri" w:cs="Calibri"/>
          <w:sz w:val="22"/>
          <w:szCs w:val="22"/>
        </w:rPr>
        <w:t xml:space="preserve">, C. C., Ndanga, L. Z. B., Ngambi, H. C., Van de Bunt-Kokhuis, S. G. M., Pearce, C, </w:t>
      </w:r>
      <w:r w:rsidR="00F03E45">
        <w:rPr>
          <w:rFonts w:ascii="Calibri" w:hAnsi="Calibri" w:cs="Calibri"/>
          <w:sz w:val="22"/>
          <w:szCs w:val="22"/>
        </w:rPr>
        <w:t>&amp;</w:t>
      </w:r>
      <w:r w:rsidRPr="0020148E">
        <w:rPr>
          <w:rFonts w:ascii="Calibri" w:hAnsi="Calibri" w:cs="Calibri"/>
          <w:sz w:val="22"/>
          <w:szCs w:val="22"/>
        </w:rPr>
        <w:t xml:space="preserve"> Nyathi, N. Q. (2017, August).  Navigating </w:t>
      </w:r>
      <w:r w:rsidR="00645B8F">
        <w:rPr>
          <w:rFonts w:ascii="Calibri" w:hAnsi="Calibri" w:cs="Calibri"/>
          <w:sz w:val="22"/>
          <w:szCs w:val="22"/>
        </w:rPr>
        <w:t>i</w:t>
      </w:r>
      <w:r w:rsidRPr="0020148E">
        <w:rPr>
          <w:rFonts w:ascii="Calibri" w:hAnsi="Calibri" w:cs="Calibri"/>
          <w:sz w:val="22"/>
          <w:szCs w:val="22"/>
        </w:rPr>
        <w:t xml:space="preserve">nterstitial </w:t>
      </w:r>
      <w:r w:rsidR="00645B8F">
        <w:rPr>
          <w:rFonts w:ascii="Calibri" w:hAnsi="Calibri" w:cs="Calibri"/>
          <w:sz w:val="22"/>
          <w:szCs w:val="22"/>
        </w:rPr>
        <w:t>s</w:t>
      </w:r>
      <w:r w:rsidRPr="0020148E">
        <w:rPr>
          <w:rFonts w:ascii="Calibri" w:hAnsi="Calibri" w:cs="Calibri"/>
          <w:sz w:val="22"/>
          <w:szCs w:val="22"/>
        </w:rPr>
        <w:t xml:space="preserve">paces as a </w:t>
      </w:r>
      <w:r w:rsidR="00645B8F">
        <w:rPr>
          <w:rFonts w:ascii="Calibri" w:hAnsi="Calibri" w:cs="Calibri"/>
          <w:sz w:val="22"/>
          <w:szCs w:val="22"/>
        </w:rPr>
        <w:t>p</w:t>
      </w:r>
      <w:r w:rsidRPr="0020148E">
        <w:rPr>
          <w:rFonts w:ascii="Calibri" w:hAnsi="Calibri" w:cs="Calibri"/>
          <w:sz w:val="22"/>
          <w:szCs w:val="22"/>
        </w:rPr>
        <w:t xml:space="preserve">recondition for </w:t>
      </w:r>
      <w:r w:rsidR="00645B8F">
        <w:rPr>
          <w:rFonts w:ascii="Calibri" w:hAnsi="Calibri" w:cs="Calibri"/>
          <w:sz w:val="22"/>
          <w:szCs w:val="22"/>
        </w:rPr>
        <w:t>l</w:t>
      </w:r>
      <w:r w:rsidRPr="0020148E">
        <w:rPr>
          <w:rFonts w:ascii="Calibri" w:hAnsi="Calibri" w:cs="Calibri"/>
          <w:sz w:val="22"/>
          <w:szCs w:val="22"/>
        </w:rPr>
        <w:t xml:space="preserve">eadership in </w:t>
      </w:r>
      <w:r w:rsidR="00645B8F"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ransformational </w:t>
      </w:r>
      <w:r w:rsidR="00645B8F">
        <w:rPr>
          <w:rFonts w:ascii="Calibri" w:hAnsi="Calibri" w:cs="Calibri"/>
          <w:sz w:val="22"/>
          <w:szCs w:val="22"/>
        </w:rPr>
        <w:t>c</w:t>
      </w:r>
      <w:r w:rsidRPr="0020148E">
        <w:rPr>
          <w:rFonts w:ascii="Calibri" w:hAnsi="Calibri" w:cs="Calibri"/>
          <w:sz w:val="22"/>
          <w:szCs w:val="22"/>
        </w:rPr>
        <w:t xml:space="preserve">hange. </w:t>
      </w:r>
      <w:r w:rsidRPr="0020148E">
        <w:rPr>
          <w:rFonts w:ascii="Calibri" w:hAnsi="Calibri" w:cs="Calibri"/>
          <w:i/>
          <w:sz w:val="22"/>
          <w:szCs w:val="22"/>
        </w:rPr>
        <w:t xml:space="preserve">Academy of Management Annual Meeting, </w:t>
      </w:r>
      <w:r w:rsidRPr="00DA113E">
        <w:rPr>
          <w:rFonts w:ascii="Calibri" w:hAnsi="Calibri" w:cs="Calibri"/>
          <w:sz w:val="22"/>
          <w:szCs w:val="22"/>
        </w:rPr>
        <w:t>Atlanta, Georgia,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6328473F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1B422BD5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, Shea, L. J., and Lowry, L. L. (2017, June).  The effects of a winery visit on brand loyalty: A quasi-longitudinal study.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11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sz w:val="22"/>
          <w:szCs w:val="22"/>
        </w:rPr>
        <w:t>Padua, Italy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54984C17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71ABF3A8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, Bufquin, D, and Park, J.-Y. (2016, June).  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Iconic </w:t>
      </w:r>
      <w:r w:rsidR="00645B8F">
        <w:rPr>
          <w:rFonts w:ascii="Calibri" w:hAnsi="Calibri" w:cs="Calibri"/>
          <w:color w:val="000000"/>
          <w:sz w:val="22"/>
          <w:szCs w:val="22"/>
        </w:rPr>
        <w:t>h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otels meet </w:t>
      </w:r>
      <w:r w:rsidR="00645B8F">
        <w:rPr>
          <w:rFonts w:ascii="Calibri" w:hAnsi="Calibri" w:cs="Calibri"/>
          <w:color w:val="000000"/>
          <w:sz w:val="22"/>
          <w:szCs w:val="22"/>
        </w:rPr>
        <w:t>h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istoric </w:t>
      </w:r>
      <w:r w:rsidR="00645B8F">
        <w:rPr>
          <w:rFonts w:ascii="Calibri" w:hAnsi="Calibri" w:cs="Calibri"/>
          <w:color w:val="000000"/>
          <w:sz w:val="22"/>
          <w:szCs w:val="22"/>
        </w:rPr>
        <w:t>w</w:t>
      </w:r>
      <w:r w:rsidRPr="0020148E">
        <w:rPr>
          <w:rFonts w:ascii="Calibri" w:hAnsi="Calibri" w:cs="Calibri"/>
          <w:color w:val="000000"/>
          <w:sz w:val="22"/>
          <w:szCs w:val="22"/>
        </w:rPr>
        <w:t>ineries: The Effects of “</w:t>
      </w:r>
      <w:proofErr w:type="spellStart"/>
      <w:r w:rsidR="00645B8F">
        <w:rPr>
          <w:rFonts w:ascii="Calibri" w:hAnsi="Calibri" w:cs="Calibri"/>
          <w:color w:val="000000"/>
          <w:sz w:val="22"/>
          <w:szCs w:val="22"/>
        </w:rPr>
        <w:t>s</w:t>
      </w:r>
      <w:r w:rsidRPr="0020148E">
        <w:rPr>
          <w:rFonts w:ascii="Calibri" w:hAnsi="Calibri" w:cs="Calibri"/>
          <w:color w:val="000000"/>
          <w:sz w:val="22"/>
          <w:szCs w:val="22"/>
        </w:rPr>
        <w:t>tarchitecture</w:t>
      </w:r>
      <w:proofErr w:type="spellEnd"/>
      <w:r w:rsidRPr="0020148E">
        <w:rPr>
          <w:rFonts w:ascii="Calibri" w:hAnsi="Calibri" w:cs="Calibri"/>
          <w:color w:val="000000"/>
          <w:sz w:val="22"/>
          <w:szCs w:val="22"/>
        </w:rPr>
        <w:t xml:space="preserve">” on </w:t>
      </w:r>
      <w:r w:rsidR="00645B8F">
        <w:rPr>
          <w:rFonts w:ascii="Calibri" w:hAnsi="Calibri" w:cs="Calibri"/>
          <w:color w:val="000000"/>
          <w:sz w:val="22"/>
          <w:szCs w:val="22"/>
        </w:rPr>
        <w:t>w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ine </w:t>
      </w:r>
      <w:r w:rsidR="00645B8F">
        <w:rPr>
          <w:rFonts w:ascii="Calibri" w:hAnsi="Calibri" w:cs="Calibri"/>
          <w:color w:val="000000"/>
          <w:sz w:val="22"/>
          <w:szCs w:val="22"/>
        </w:rPr>
        <w:t>t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ourism, </w:t>
      </w:r>
      <w:r w:rsidR="00645B8F">
        <w:rPr>
          <w:rFonts w:ascii="Calibri" w:hAnsi="Calibri" w:cs="Calibri"/>
          <w:color w:val="000000"/>
          <w:sz w:val="22"/>
          <w:szCs w:val="22"/>
        </w:rPr>
        <w:t>b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rand </w:t>
      </w:r>
      <w:r w:rsidR="00645B8F">
        <w:rPr>
          <w:rFonts w:ascii="Calibri" w:hAnsi="Calibri" w:cs="Calibri"/>
          <w:color w:val="000000"/>
          <w:sz w:val="22"/>
          <w:szCs w:val="22"/>
        </w:rPr>
        <w:t>p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erception, and </w:t>
      </w:r>
      <w:r w:rsidR="00645B8F">
        <w:rPr>
          <w:rFonts w:ascii="Calibri" w:hAnsi="Calibri" w:cs="Calibri"/>
          <w:color w:val="000000"/>
          <w:sz w:val="22"/>
          <w:szCs w:val="22"/>
        </w:rPr>
        <w:t>c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onsumer </w:t>
      </w:r>
      <w:r w:rsidR="00645B8F">
        <w:rPr>
          <w:rFonts w:ascii="Calibri" w:hAnsi="Calibri" w:cs="Calibri"/>
          <w:color w:val="000000"/>
          <w:sz w:val="22"/>
          <w:szCs w:val="22"/>
        </w:rPr>
        <w:t>b</w:t>
      </w:r>
      <w:r w:rsidRPr="0020148E">
        <w:rPr>
          <w:rFonts w:ascii="Calibri" w:hAnsi="Calibri" w:cs="Calibri"/>
          <w:color w:val="000000"/>
          <w:sz w:val="22"/>
          <w:szCs w:val="22"/>
        </w:rPr>
        <w:t xml:space="preserve">ehavior. 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10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sz w:val="22"/>
          <w:szCs w:val="22"/>
        </w:rPr>
        <w:t>Bordeaux, France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6CAF640C" w14:textId="77777777" w:rsidR="0020148E" w:rsidRPr="0020148E" w:rsidRDefault="0020148E" w:rsidP="0020148E">
      <w:pPr>
        <w:pStyle w:val="ListParagraph"/>
        <w:rPr>
          <w:rFonts w:ascii="Calibri" w:hAnsi="Calibri" w:cs="Calibri"/>
          <w:sz w:val="22"/>
          <w:szCs w:val="22"/>
        </w:rPr>
      </w:pPr>
    </w:p>
    <w:p w14:paraId="1F9E0F7B" w14:textId="77777777" w:rsidR="00325C1E" w:rsidRPr="005078A3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lastRenderedPageBreak/>
        <w:t>Back, R. M.</w:t>
      </w:r>
      <w:r w:rsidRPr="0020148E">
        <w:rPr>
          <w:rFonts w:ascii="Calibri" w:hAnsi="Calibri" w:cs="Calibri"/>
          <w:sz w:val="22"/>
          <w:szCs w:val="22"/>
        </w:rPr>
        <w:t xml:space="preserve">, Storchmann, K., and </w:t>
      </w:r>
      <w:proofErr w:type="spellStart"/>
      <w:r w:rsidRPr="0020148E">
        <w:rPr>
          <w:rFonts w:ascii="Calibri" w:hAnsi="Calibri" w:cs="Calibri"/>
          <w:sz w:val="22"/>
          <w:szCs w:val="22"/>
        </w:rPr>
        <w:t>Xingyang</w:t>
      </w:r>
      <w:proofErr w:type="spellEnd"/>
      <w:r w:rsidRPr="0020148E">
        <w:rPr>
          <w:rFonts w:ascii="Calibri" w:hAnsi="Calibri" w:cs="Calibri"/>
          <w:sz w:val="22"/>
          <w:szCs w:val="22"/>
        </w:rPr>
        <w:t xml:space="preserve">, L. (2016, June).  Fair </w:t>
      </w:r>
      <w:r w:rsidR="00645B8F"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rade </w:t>
      </w:r>
      <w:r w:rsidR="00645B8F">
        <w:rPr>
          <w:rFonts w:ascii="Calibri" w:hAnsi="Calibri" w:cs="Calibri"/>
          <w:sz w:val="22"/>
          <w:szCs w:val="22"/>
        </w:rPr>
        <w:t>w</w:t>
      </w:r>
      <w:r w:rsidRPr="0020148E">
        <w:rPr>
          <w:rFonts w:ascii="Calibri" w:hAnsi="Calibri" w:cs="Calibri"/>
          <w:sz w:val="22"/>
          <w:szCs w:val="22"/>
        </w:rPr>
        <w:t>ine in the U.S.: Mark-</w:t>
      </w:r>
      <w:r w:rsidR="00645B8F">
        <w:rPr>
          <w:rFonts w:ascii="Calibri" w:hAnsi="Calibri" w:cs="Calibri"/>
          <w:sz w:val="22"/>
          <w:szCs w:val="22"/>
        </w:rPr>
        <w:t>u</w:t>
      </w:r>
      <w:r w:rsidRPr="0020148E">
        <w:rPr>
          <w:rFonts w:ascii="Calibri" w:hAnsi="Calibri" w:cs="Calibri"/>
          <w:sz w:val="22"/>
          <w:szCs w:val="22"/>
        </w:rPr>
        <w:t xml:space="preserve">ps </w:t>
      </w:r>
      <w:r w:rsidR="00645B8F">
        <w:rPr>
          <w:rFonts w:ascii="Calibri" w:hAnsi="Calibri" w:cs="Calibri"/>
          <w:sz w:val="22"/>
          <w:szCs w:val="22"/>
        </w:rPr>
        <w:t>a</w:t>
      </w:r>
      <w:r w:rsidRPr="0020148E">
        <w:rPr>
          <w:rFonts w:ascii="Calibri" w:hAnsi="Calibri" w:cs="Calibri"/>
          <w:sz w:val="22"/>
          <w:szCs w:val="22"/>
        </w:rPr>
        <w:t xml:space="preserve">long the </w:t>
      </w:r>
      <w:r w:rsidR="00645B8F">
        <w:rPr>
          <w:rFonts w:ascii="Calibri" w:hAnsi="Calibri" w:cs="Calibri"/>
          <w:sz w:val="22"/>
          <w:szCs w:val="22"/>
        </w:rPr>
        <w:t>s</w:t>
      </w:r>
      <w:r w:rsidRPr="0020148E">
        <w:rPr>
          <w:rFonts w:ascii="Calibri" w:hAnsi="Calibri" w:cs="Calibri"/>
          <w:sz w:val="22"/>
          <w:szCs w:val="22"/>
        </w:rPr>
        <w:t xml:space="preserve">upply </w:t>
      </w:r>
      <w:r w:rsidR="00645B8F">
        <w:rPr>
          <w:rFonts w:ascii="Calibri" w:hAnsi="Calibri" w:cs="Calibri"/>
          <w:sz w:val="22"/>
          <w:szCs w:val="22"/>
        </w:rPr>
        <w:t>c</w:t>
      </w:r>
      <w:r w:rsidRPr="0020148E">
        <w:rPr>
          <w:rFonts w:ascii="Calibri" w:hAnsi="Calibri" w:cs="Calibri"/>
          <w:sz w:val="22"/>
          <w:szCs w:val="22"/>
        </w:rPr>
        <w:t xml:space="preserve">hain.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10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sz w:val="22"/>
          <w:szCs w:val="22"/>
        </w:rPr>
        <w:t>Bordeaux, France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0DC4A38D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4BC2FEBC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Lowry, L. L., Cartier, E. A., </w:t>
      </w: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20148E">
        <w:rPr>
          <w:rFonts w:ascii="Calibri" w:hAnsi="Calibri" w:cs="Calibri"/>
          <w:sz w:val="22"/>
          <w:szCs w:val="22"/>
        </w:rPr>
        <w:t>Delconte</w:t>
      </w:r>
      <w:proofErr w:type="spellEnd"/>
      <w:r w:rsidRPr="0020148E">
        <w:rPr>
          <w:rFonts w:ascii="Calibri" w:hAnsi="Calibri" w:cs="Calibri"/>
          <w:sz w:val="22"/>
          <w:szCs w:val="22"/>
        </w:rPr>
        <w:t xml:space="preserve">, J. D. (2015, June).  Addressing the </w:t>
      </w:r>
      <w:r w:rsidR="00645B8F">
        <w:rPr>
          <w:rFonts w:ascii="Calibri" w:hAnsi="Calibri" w:cs="Calibri"/>
          <w:sz w:val="22"/>
          <w:szCs w:val="22"/>
        </w:rPr>
        <w:t>n</w:t>
      </w:r>
      <w:r w:rsidRPr="0020148E">
        <w:rPr>
          <w:rFonts w:ascii="Calibri" w:hAnsi="Calibri" w:cs="Calibri"/>
          <w:sz w:val="22"/>
          <w:szCs w:val="22"/>
        </w:rPr>
        <w:t xml:space="preserve">eed for </w:t>
      </w:r>
      <w:r w:rsidR="00645B8F">
        <w:rPr>
          <w:rFonts w:ascii="Calibri" w:hAnsi="Calibri" w:cs="Calibri"/>
          <w:sz w:val="22"/>
          <w:szCs w:val="22"/>
        </w:rPr>
        <w:t>n</w:t>
      </w:r>
      <w:r w:rsidRPr="0020148E">
        <w:rPr>
          <w:rFonts w:ascii="Calibri" w:hAnsi="Calibri" w:cs="Calibri"/>
          <w:sz w:val="22"/>
          <w:szCs w:val="22"/>
        </w:rPr>
        <w:t xml:space="preserve">ew </w:t>
      </w:r>
      <w:r w:rsidR="00645B8F"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ourism </w:t>
      </w:r>
      <w:r w:rsidR="00645B8F"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heory: The </w:t>
      </w:r>
      <w:r w:rsidR="00645B8F">
        <w:rPr>
          <w:rFonts w:ascii="Calibri" w:hAnsi="Calibri" w:cs="Calibri"/>
          <w:sz w:val="22"/>
          <w:szCs w:val="22"/>
        </w:rPr>
        <w:t>u</w:t>
      </w:r>
      <w:r w:rsidRPr="0020148E">
        <w:rPr>
          <w:rFonts w:ascii="Calibri" w:hAnsi="Calibri" w:cs="Calibri"/>
          <w:sz w:val="22"/>
          <w:szCs w:val="22"/>
        </w:rPr>
        <w:t xml:space="preserve">tility of </w:t>
      </w:r>
      <w:r w:rsidR="00645B8F">
        <w:rPr>
          <w:rFonts w:ascii="Calibri" w:hAnsi="Calibri" w:cs="Calibri"/>
          <w:sz w:val="22"/>
          <w:szCs w:val="22"/>
        </w:rPr>
        <w:t>c</w:t>
      </w:r>
      <w:r w:rsidRPr="0020148E">
        <w:rPr>
          <w:rFonts w:ascii="Calibri" w:hAnsi="Calibri" w:cs="Calibri"/>
          <w:sz w:val="22"/>
          <w:szCs w:val="22"/>
        </w:rPr>
        <w:t xml:space="preserve">onstructivist </w:t>
      </w:r>
      <w:r w:rsidR="00645B8F">
        <w:rPr>
          <w:rFonts w:ascii="Calibri" w:hAnsi="Calibri" w:cs="Calibri"/>
          <w:sz w:val="22"/>
          <w:szCs w:val="22"/>
        </w:rPr>
        <w:t>g</w:t>
      </w:r>
      <w:r w:rsidRPr="0020148E">
        <w:rPr>
          <w:rFonts w:ascii="Calibri" w:hAnsi="Calibri" w:cs="Calibri"/>
          <w:sz w:val="22"/>
          <w:szCs w:val="22"/>
        </w:rPr>
        <w:t xml:space="preserve">rounded </w:t>
      </w:r>
      <w:r w:rsidR="00645B8F"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heory </w:t>
      </w:r>
      <w:r w:rsidR="00645B8F">
        <w:rPr>
          <w:rFonts w:ascii="Calibri" w:hAnsi="Calibri" w:cs="Calibri"/>
          <w:sz w:val="22"/>
          <w:szCs w:val="22"/>
        </w:rPr>
        <w:t>m</w:t>
      </w:r>
      <w:r w:rsidRPr="0020148E">
        <w:rPr>
          <w:rFonts w:ascii="Calibri" w:hAnsi="Calibri" w:cs="Calibri"/>
          <w:sz w:val="22"/>
          <w:szCs w:val="22"/>
        </w:rPr>
        <w:t xml:space="preserve">ethodology for </w:t>
      </w:r>
      <w:r w:rsidR="00645B8F"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heory </w:t>
      </w:r>
      <w:r w:rsidR="00645B8F">
        <w:rPr>
          <w:rFonts w:ascii="Calibri" w:hAnsi="Calibri" w:cs="Calibri"/>
          <w:sz w:val="22"/>
          <w:szCs w:val="22"/>
        </w:rPr>
        <w:t>d</w:t>
      </w:r>
      <w:r w:rsidRPr="0020148E">
        <w:rPr>
          <w:rFonts w:ascii="Calibri" w:hAnsi="Calibri" w:cs="Calibri"/>
          <w:sz w:val="22"/>
          <w:szCs w:val="22"/>
        </w:rPr>
        <w:t xml:space="preserve">evelopment.  </w:t>
      </w:r>
      <w:r w:rsidRPr="0020148E">
        <w:rPr>
          <w:rFonts w:ascii="Calibri" w:hAnsi="Calibri" w:cs="Calibri"/>
          <w:i/>
          <w:sz w:val="22"/>
          <w:szCs w:val="22"/>
        </w:rPr>
        <w:t xml:space="preserve">The Travel and Tourism Research Association Annual International Conference, </w:t>
      </w:r>
      <w:r w:rsidRPr="00DA113E">
        <w:rPr>
          <w:rFonts w:ascii="Calibri" w:hAnsi="Calibri" w:cs="Calibri"/>
          <w:sz w:val="22"/>
          <w:szCs w:val="22"/>
        </w:rPr>
        <w:t>Portland, Oregon,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12B35A13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05935456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, Lowry, L. L., and Cartier, E. A. (2014, June).  The </w:t>
      </w:r>
      <w:r w:rsidR="00645B8F">
        <w:rPr>
          <w:rFonts w:ascii="Calibri" w:hAnsi="Calibri" w:cs="Calibri"/>
          <w:sz w:val="22"/>
          <w:szCs w:val="22"/>
        </w:rPr>
        <w:t>g</w:t>
      </w:r>
      <w:r w:rsidRPr="0020148E">
        <w:rPr>
          <w:rFonts w:ascii="Calibri" w:hAnsi="Calibri" w:cs="Calibri"/>
          <w:sz w:val="22"/>
          <w:szCs w:val="22"/>
        </w:rPr>
        <w:t xml:space="preserve">reat </w:t>
      </w:r>
      <w:r w:rsidR="00645B8F">
        <w:rPr>
          <w:rFonts w:ascii="Calibri" w:hAnsi="Calibri" w:cs="Calibri"/>
          <w:sz w:val="22"/>
          <w:szCs w:val="22"/>
        </w:rPr>
        <w:t>m</w:t>
      </w:r>
      <w:r w:rsidRPr="0020148E">
        <w:rPr>
          <w:rFonts w:ascii="Calibri" w:hAnsi="Calibri" w:cs="Calibri"/>
          <w:sz w:val="22"/>
          <w:szCs w:val="22"/>
        </w:rPr>
        <w:t xml:space="preserve">ileage </w:t>
      </w:r>
      <w:r w:rsidR="00645B8F">
        <w:rPr>
          <w:rFonts w:ascii="Calibri" w:hAnsi="Calibri" w:cs="Calibri"/>
          <w:sz w:val="22"/>
          <w:szCs w:val="22"/>
        </w:rPr>
        <w:t>s</w:t>
      </w:r>
      <w:r w:rsidRPr="0020148E">
        <w:rPr>
          <w:rFonts w:ascii="Calibri" w:hAnsi="Calibri" w:cs="Calibri"/>
          <w:sz w:val="22"/>
          <w:szCs w:val="22"/>
        </w:rPr>
        <w:t xml:space="preserve">windle: Consumer </w:t>
      </w:r>
      <w:r w:rsidR="00645B8F">
        <w:rPr>
          <w:rFonts w:ascii="Calibri" w:hAnsi="Calibri" w:cs="Calibri"/>
          <w:sz w:val="22"/>
          <w:szCs w:val="22"/>
        </w:rPr>
        <w:t>r</w:t>
      </w:r>
      <w:r w:rsidRPr="0020148E">
        <w:rPr>
          <w:rFonts w:ascii="Calibri" w:hAnsi="Calibri" w:cs="Calibri"/>
          <w:sz w:val="22"/>
          <w:szCs w:val="22"/>
        </w:rPr>
        <w:t xml:space="preserve">eactions to the </w:t>
      </w:r>
      <w:r w:rsidR="00645B8F">
        <w:rPr>
          <w:rFonts w:ascii="Calibri" w:hAnsi="Calibri" w:cs="Calibri"/>
          <w:sz w:val="22"/>
          <w:szCs w:val="22"/>
        </w:rPr>
        <w:t>d</w:t>
      </w:r>
      <w:r w:rsidRPr="0020148E">
        <w:rPr>
          <w:rFonts w:ascii="Calibri" w:hAnsi="Calibri" w:cs="Calibri"/>
          <w:sz w:val="22"/>
          <w:szCs w:val="22"/>
        </w:rPr>
        <w:t xml:space="preserve">iminishing </w:t>
      </w:r>
      <w:r w:rsidR="00645B8F">
        <w:rPr>
          <w:rFonts w:ascii="Calibri" w:hAnsi="Calibri" w:cs="Calibri"/>
          <w:sz w:val="22"/>
          <w:szCs w:val="22"/>
        </w:rPr>
        <w:t>v</w:t>
      </w:r>
      <w:r w:rsidRPr="0020148E">
        <w:rPr>
          <w:rFonts w:ascii="Calibri" w:hAnsi="Calibri" w:cs="Calibri"/>
          <w:sz w:val="22"/>
          <w:szCs w:val="22"/>
        </w:rPr>
        <w:t xml:space="preserve">alue of </w:t>
      </w:r>
      <w:r w:rsidR="00645B8F">
        <w:rPr>
          <w:rFonts w:ascii="Calibri" w:hAnsi="Calibri" w:cs="Calibri"/>
          <w:sz w:val="22"/>
          <w:szCs w:val="22"/>
        </w:rPr>
        <w:t>f</w:t>
      </w:r>
      <w:r w:rsidRPr="0020148E">
        <w:rPr>
          <w:rFonts w:ascii="Calibri" w:hAnsi="Calibri" w:cs="Calibri"/>
          <w:sz w:val="22"/>
          <w:szCs w:val="22"/>
        </w:rPr>
        <w:t xml:space="preserve">requent </w:t>
      </w:r>
      <w:r w:rsidR="00645B8F">
        <w:rPr>
          <w:rFonts w:ascii="Calibri" w:hAnsi="Calibri" w:cs="Calibri"/>
          <w:sz w:val="22"/>
          <w:szCs w:val="22"/>
        </w:rPr>
        <w:t>f</w:t>
      </w:r>
      <w:r w:rsidRPr="0020148E">
        <w:rPr>
          <w:rFonts w:ascii="Calibri" w:hAnsi="Calibri" w:cs="Calibri"/>
          <w:sz w:val="22"/>
          <w:szCs w:val="22"/>
        </w:rPr>
        <w:t xml:space="preserve">lyer </w:t>
      </w:r>
      <w:proofErr w:type="spellStart"/>
      <w:r w:rsidR="00645B8F">
        <w:rPr>
          <w:rFonts w:ascii="Calibri" w:hAnsi="Calibri" w:cs="Calibri"/>
          <w:sz w:val="22"/>
          <w:szCs w:val="22"/>
        </w:rPr>
        <w:t>p</w:t>
      </w:r>
      <w:r w:rsidRPr="0020148E">
        <w:rPr>
          <w:rFonts w:ascii="Calibri" w:hAnsi="Calibri" w:cs="Calibri"/>
          <w:sz w:val="22"/>
          <w:szCs w:val="22"/>
        </w:rPr>
        <w:t>rogrammes</w:t>
      </w:r>
      <w:proofErr w:type="spellEnd"/>
      <w:r w:rsidRPr="0020148E">
        <w:rPr>
          <w:rFonts w:ascii="Calibri" w:hAnsi="Calibri" w:cs="Calibri"/>
          <w:sz w:val="22"/>
          <w:szCs w:val="22"/>
        </w:rPr>
        <w:t xml:space="preserve">.  </w:t>
      </w:r>
      <w:r w:rsidRPr="0020148E">
        <w:rPr>
          <w:rFonts w:ascii="Calibri" w:hAnsi="Calibri" w:cs="Calibri"/>
          <w:i/>
          <w:sz w:val="22"/>
          <w:szCs w:val="22"/>
        </w:rPr>
        <w:t xml:space="preserve">The Travel and Tourism Research Association Annual International Conference, </w:t>
      </w:r>
      <w:r w:rsidRPr="00DA113E">
        <w:rPr>
          <w:rFonts w:ascii="Calibri" w:hAnsi="Calibri" w:cs="Calibri"/>
          <w:sz w:val="22"/>
          <w:szCs w:val="22"/>
        </w:rPr>
        <w:t>Bruges, Belgium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00171B06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11745600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Cartier, E. A., Lowry, L. L., and </w:t>
      </w: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(2014, June).  Greenwashing: One </w:t>
      </w:r>
      <w:r w:rsidR="00645B8F">
        <w:rPr>
          <w:rFonts w:ascii="Calibri" w:hAnsi="Calibri" w:cs="Calibri"/>
          <w:sz w:val="22"/>
          <w:szCs w:val="22"/>
        </w:rPr>
        <w:t>r</w:t>
      </w:r>
      <w:r w:rsidRPr="0020148E">
        <w:rPr>
          <w:rFonts w:ascii="Calibri" w:hAnsi="Calibri" w:cs="Calibri"/>
          <w:sz w:val="22"/>
          <w:szCs w:val="22"/>
        </w:rPr>
        <w:t xml:space="preserve">eused </w:t>
      </w:r>
      <w:r w:rsidR="00645B8F">
        <w:rPr>
          <w:rFonts w:ascii="Calibri" w:hAnsi="Calibri" w:cs="Calibri"/>
          <w:sz w:val="22"/>
          <w:szCs w:val="22"/>
        </w:rPr>
        <w:t>b</w:t>
      </w:r>
      <w:r w:rsidRPr="0020148E">
        <w:rPr>
          <w:rFonts w:ascii="Calibri" w:hAnsi="Calibri" w:cs="Calibri"/>
          <w:sz w:val="22"/>
          <w:szCs w:val="22"/>
        </w:rPr>
        <w:t xml:space="preserve">ed-sheet and </w:t>
      </w:r>
      <w:r w:rsidR="00645B8F">
        <w:rPr>
          <w:rFonts w:ascii="Calibri" w:hAnsi="Calibri" w:cs="Calibri"/>
          <w:sz w:val="22"/>
          <w:szCs w:val="22"/>
        </w:rPr>
        <w:t>b</w:t>
      </w:r>
      <w:r w:rsidRPr="0020148E">
        <w:rPr>
          <w:rFonts w:ascii="Calibri" w:hAnsi="Calibri" w:cs="Calibri"/>
          <w:sz w:val="22"/>
          <w:szCs w:val="22"/>
        </w:rPr>
        <w:t xml:space="preserve">ath-towel at a </w:t>
      </w:r>
      <w:r w:rsidR="00F03E45"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ime.  </w:t>
      </w:r>
      <w:r w:rsidRPr="0020148E">
        <w:rPr>
          <w:rFonts w:ascii="Calibri" w:hAnsi="Calibri" w:cs="Calibri"/>
          <w:i/>
          <w:sz w:val="22"/>
          <w:szCs w:val="22"/>
        </w:rPr>
        <w:t xml:space="preserve">The Travel and Tourism Research Association Annual International Conference, </w:t>
      </w:r>
      <w:r w:rsidRPr="00DA113E">
        <w:rPr>
          <w:rFonts w:ascii="Calibri" w:hAnsi="Calibri" w:cs="Calibri"/>
          <w:sz w:val="22"/>
          <w:szCs w:val="22"/>
        </w:rPr>
        <w:t>Bruges, Belgium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371406E8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1659CFAA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Lowry, L. L., Cartier, E. A., and </w:t>
      </w:r>
      <w:r w:rsidRPr="0020148E">
        <w:rPr>
          <w:rFonts w:ascii="Calibri" w:hAnsi="Calibri" w:cs="Calibri"/>
          <w:b/>
          <w:sz w:val="22"/>
          <w:szCs w:val="22"/>
        </w:rPr>
        <w:t xml:space="preserve">Back, R. M. </w:t>
      </w:r>
      <w:r w:rsidRPr="0020148E">
        <w:rPr>
          <w:rFonts w:ascii="Calibri" w:hAnsi="Calibri" w:cs="Calibri"/>
          <w:sz w:val="22"/>
          <w:szCs w:val="22"/>
        </w:rPr>
        <w:t xml:space="preserve">(2014, June).  Colorado's budding tourism industry: The growing relationship between marijuana tourism and the media.  </w:t>
      </w:r>
      <w:r w:rsidRPr="0020148E">
        <w:rPr>
          <w:rFonts w:ascii="Calibri" w:hAnsi="Calibri" w:cs="Calibri"/>
          <w:i/>
          <w:sz w:val="22"/>
          <w:szCs w:val="22"/>
        </w:rPr>
        <w:t xml:space="preserve">The Travel and Tourism Research Association Annual International Conference, </w:t>
      </w:r>
      <w:r w:rsidRPr="00DA113E">
        <w:rPr>
          <w:rFonts w:ascii="Calibri" w:hAnsi="Calibri" w:cs="Calibri"/>
          <w:sz w:val="22"/>
          <w:szCs w:val="22"/>
        </w:rPr>
        <w:t>Bruges, Belgium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0E8064CF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6EA80794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Lowry, L. L. &amp; </w:t>
      </w: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(2014, June).  Impact of </w:t>
      </w:r>
      <w:r w:rsidR="0082508B">
        <w:rPr>
          <w:rFonts w:ascii="Calibri" w:hAnsi="Calibri" w:cs="Calibri"/>
          <w:sz w:val="22"/>
          <w:szCs w:val="22"/>
        </w:rPr>
        <w:t>“</w:t>
      </w:r>
      <w:r w:rsidRPr="0082508B">
        <w:rPr>
          <w:rFonts w:ascii="Calibri" w:hAnsi="Calibri" w:cs="Calibri"/>
          <w:sz w:val="22"/>
          <w:szCs w:val="22"/>
        </w:rPr>
        <w:t>Farm Winery Legislation S 2582</w:t>
      </w:r>
      <w:r w:rsidRPr="0020148E">
        <w:rPr>
          <w:rFonts w:ascii="Calibri" w:hAnsi="Calibri" w:cs="Calibri"/>
          <w:i/>
          <w:sz w:val="22"/>
          <w:szCs w:val="22"/>
        </w:rPr>
        <w:t xml:space="preserve">: </w:t>
      </w:r>
      <w:r w:rsidRPr="0082508B">
        <w:rPr>
          <w:rFonts w:ascii="Calibri" w:hAnsi="Calibri" w:cs="Calibri"/>
          <w:sz w:val="22"/>
          <w:szCs w:val="22"/>
        </w:rPr>
        <w:t xml:space="preserve">An </w:t>
      </w:r>
      <w:r w:rsidR="00645B8F" w:rsidRPr="0082508B">
        <w:rPr>
          <w:rFonts w:ascii="Calibri" w:hAnsi="Calibri" w:cs="Calibri"/>
          <w:sz w:val="22"/>
          <w:szCs w:val="22"/>
        </w:rPr>
        <w:t>a</w:t>
      </w:r>
      <w:r w:rsidRPr="0082508B">
        <w:rPr>
          <w:rFonts w:ascii="Calibri" w:hAnsi="Calibri" w:cs="Calibri"/>
          <w:sz w:val="22"/>
          <w:szCs w:val="22"/>
        </w:rPr>
        <w:t xml:space="preserve">ct </w:t>
      </w:r>
      <w:r w:rsidR="00645B8F" w:rsidRPr="0082508B">
        <w:rPr>
          <w:rFonts w:ascii="Calibri" w:hAnsi="Calibri" w:cs="Calibri"/>
          <w:sz w:val="22"/>
          <w:szCs w:val="22"/>
        </w:rPr>
        <w:t>r</w:t>
      </w:r>
      <w:r w:rsidRPr="0082508B">
        <w:rPr>
          <w:rFonts w:ascii="Calibri" w:hAnsi="Calibri" w:cs="Calibri"/>
          <w:sz w:val="22"/>
          <w:szCs w:val="22"/>
        </w:rPr>
        <w:t xml:space="preserve">elative to </w:t>
      </w:r>
      <w:r w:rsidR="00645B8F" w:rsidRPr="0082508B">
        <w:rPr>
          <w:rFonts w:ascii="Calibri" w:hAnsi="Calibri" w:cs="Calibri"/>
          <w:sz w:val="22"/>
          <w:szCs w:val="22"/>
        </w:rPr>
        <w:t>e</w:t>
      </w:r>
      <w:r w:rsidRPr="0082508B">
        <w:rPr>
          <w:rFonts w:ascii="Calibri" w:hAnsi="Calibri" w:cs="Calibri"/>
          <w:sz w:val="22"/>
          <w:szCs w:val="22"/>
        </w:rPr>
        <w:t xml:space="preserve">conomic </w:t>
      </w:r>
      <w:r w:rsidR="00645B8F" w:rsidRPr="0082508B">
        <w:rPr>
          <w:rFonts w:ascii="Calibri" w:hAnsi="Calibri" w:cs="Calibri"/>
          <w:sz w:val="22"/>
          <w:szCs w:val="22"/>
        </w:rPr>
        <w:t>d</w:t>
      </w:r>
      <w:r w:rsidRPr="0082508B">
        <w:rPr>
          <w:rFonts w:ascii="Calibri" w:hAnsi="Calibri" w:cs="Calibri"/>
          <w:sz w:val="22"/>
          <w:szCs w:val="22"/>
        </w:rPr>
        <w:t xml:space="preserve">evelopment </w:t>
      </w:r>
      <w:r w:rsidR="00645B8F" w:rsidRPr="0082508B">
        <w:rPr>
          <w:rFonts w:ascii="Calibri" w:hAnsi="Calibri" w:cs="Calibri"/>
          <w:sz w:val="22"/>
          <w:szCs w:val="22"/>
        </w:rPr>
        <w:t>r</w:t>
      </w:r>
      <w:r w:rsidRPr="0082508B">
        <w:rPr>
          <w:rFonts w:ascii="Calibri" w:hAnsi="Calibri" w:cs="Calibri"/>
          <w:sz w:val="22"/>
          <w:szCs w:val="22"/>
        </w:rPr>
        <w:t>eorganization</w:t>
      </w:r>
      <w:r w:rsidR="0082508B">
        <w:rPr>
          <w:rFonts w:ascii="Calibri" w:hAnsi="Calibri" w:cs="Calibri"/>
          <w:sz w:val="22"/>
          <w:szCs w:val="22"/>
        </w:rPr>
        <w:t>”</w:t>
      </w:r>
      <w:r w:rsidRPr="0020148E">
        <w:rPr>
          <w:rFonts w:ascii="Calibri" w:hAnsi="Calibri" w:cs="Calibri"/>
          <w:sz w:val="22"/>
          <w:szCs w:val="22"/>
        </w:rPr>
        <w:t xml:space="preserve"> on Massachusetts </w:t>
      </w:r>
      <w:r w:rsidR="00645B8F">
        <w:rPr>
          <w:rFonts w:ascii="Calibri" w:hAnsi="Calibri" w:cs="Calibri"/>
          <w:sz w:val="22"/>
          <w:szCs w:val="22"/>
        </w:rPr>
        <w:t>w</w:t>
      </w:r>
      <w:r w:rsidRPr="0020148E">
        <w:rPr>
          <w:rFonts w:ascii="Calibri" w:hAnsi="Calibri" w:cs="Calibri"/>
          <w:sz w:val="22"/>
          <w:szCs w:val="22"/>
        </w:rPr>
        <w:t xml:space="preserve">ineries. 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8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sz w:val="22"/>
          <w:szCs w:val="22"/>
        </w:rPr>
        <w:t>Walla Walla, Washington,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3F37A350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54811924" w14:textId="77777777" w:rsidR="0020148E" w:rsidRPr="0020148E" w:rsidRDefault="0020148E" w:rsidP="00F20B6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&amp; Lowry, L. L. (2013, June).  A </w:t>
      </w:r>
      <w:r w:rsidR="00645B8F">
        <w:rPr>
          <w:rFonts w:ascii="Calibri" w:hAnsi="Calibri" w:cs="Calibri"/>
          <w:sz w:val="22"/>
          <w:szCs w:val="22"/>
        </w:rPr>
        <w:t>c</w:t>
      </w:r>
      <w:r w:rsidRPr="0020148E">
        <w:rPr>
          <w:rFonts w:ascii="Calibri" w:hAnsi="Calibri" w:cs="Calibri"/>
          <w:sz w:val="22"/>
          <w:szCs w:val="22"/>
        </w:rPr>
        <w:t xml:space="preserve">luster of </w:t>
      </w:r>
      <w:r w:rsidR="00645B8F">
        <w:rPr>
          <w:rFonts w:ascii="Calibri" w:hAnsi="Calibri" w:cs="Calibri"/>
          <w:sz w:val="22"/>
          <w:szCs w:val="22"/>
        </w:rPr>
        <w:t>d</w:t>
      </w:r>
      <w:r w:rsidRPr="0020148E">
        <w:rPr>
          <w:rFonts w:ascii="Calibri" w:hAnsi="Calibri" w:cs="Calibri"/>
          <w:sz w:val="22"/>
          <w:szCs w:val="22"/>
        </w:rPr>
        <w:t xml:space="preserve">elights: A </w:t>
      </w:r>
      <w:r w:rsidR="00645B8F">
        <w:rPr>
          <w:rFonts w:ascii="Calibri" w:hAnsi="Calibri" w:cs="Calibri"/>
          <w:sz w:val="22"/>
          <w:szCs w:val="22"/>
        </w:rPr>
        <w:t>c</w:t>
      </w:r>
      <w:r w:rsidRPr="0020148E">
        <w:rPr>
          <w:rFonts w:ascii="Calibri" w:hAnsi="Calibri" w:cs="Calibri"/>
          <w:sz w:val="22"/>
          <w:szCs w:val="22"/>
        </w:rPr>
        <w:t xml:space="preserve">ase </w:t>
      </w:r>
      <w:r w:rsidR="00645B8F">
        <w:rPr>
          <w:rFonts w:ascii="Calibri" w:hAnsi="Calibri" w:cs="Calibri"/>
          <w:sz w:val="22"/>
          <w:szCs w:val="22"/>
        </w:rPr>
        <w:t>s</w:t>
      </w:r>
      <w:r w:rsidRPr="0020148E">
        <w:rPr>
          <w:rFonts w:ascii="Calibri" w:hAnsi="Calibri" w:cs="Calibri"/>
          <w:sz w:val="22"/>
          <w:szCs w:val="22"/>
        </w:rPr>
        <w:t xml:space="preserve">tudy of the </w:t>
      </w:r>
      <w:r w:rsidR="00645B8F">
        <w:rPr>
          <w:rFonts w:ascii="Calibri" w:hAnsi="Calibri" w:cs="Calibri"/>
          <w:sz w:val="22"/>
          <w:szCs w:val="22"/>
        </w:rPr>
        <w:t>w</w:t>
      </w:r>
      <w:r w:rsidRPr="0020148E">
        <w:rPr>
          <w:rFonts w:ascii="Calibri" w:hAnsi="Calibri" w:cs="Calibri"/>
          <w:sz w:val="22"/>
          <w:szCs w:val="22"/>
        </w:rPr>
        <w:t xml:space="preserve">ine </w:t>
      </w:r>
      <w:r w:rsidR="00645B8F">
        <w:rPr>
          <w:rFonts w:ascii="Calibri" w:hAnsi="Calibri" w:cs="Calibri"/>
          <w:sz w:val="22"/>
          <w:szCs w:val="22"/>
        </w:rPr>
        <w:t>f</w:t>
      </w:r>
      <w:r w:rsidRPr="0020148E">
        <w:rPr>
          <w:rFonts w:ascii="Calibri" w:hAnsi="Calibri" w:cs="Calibri"/>
          <w:sz w:val="22"/>
          <w:szCs w:val="22"/>
        </w:rPr>
        <w:t xml:space="preserve">arm as </w:t>
      </w:r>
      <w:r w:rsidR="00645B8F">
        <w:rPr>
          <w:rFonts w:ascii="Calibri" w:hAnsi="Calibri" w:cs="Calibri"/>
          <w:sz w:val="22"/>
          <w:szCs w:val="22"/>
        </w:rPr>
        <w:t>a</w:t>
      </w:r>
      <w:r w:rsidRPr="0020148E">
        <w:rPr>
          <w:rFonts w:ascii="Calibri" w:hAnsi="Calibri" w:cs="Calibri"/>
          <w:sz w:val="22"/>
          <w:szCs w:val="22"/>
        </w:rPr>
        <w:t xml:space="preserve">gritourism </w:t>
      </w:r>
      <w:r w:rsidR="00645B8F">
        <w:rPr>
          <w:rFonts w:ascii="Calibri" w:hAnsi="Calibri" w:cs="Calibri"/>
          <w:sz w:val="22"/>
          <w:szCs w:val="22"/>
        </w:rPr>
        <w:t>d</w:t>
      </w:r>
      <w:r w:rsidRPr="0020148E">
        <w:rPr>
          <w:rFonts w:ascii="Calibri" w:hAnsi="Calibri" w:cs="Calibri"/>
          <w:sz w:val="22"/>
          <w:szCs w:val="22"/>
        </w:rPr>
        <w:t xml:space="preserve">estination.  </w:t>
      </w:r>
      <w:r w:rsidRPr="0020148E">
        <w:rPr>
          <w:rFonts w:ascii="Calibri" w:hAnsi="Calibri" w:cs="Calibri"/>
          <w:i/>
          <w:sz w:val="22"/>
          <w:szCs w:val="22"/>
        </w:rPr>
        <w:t>The American Association of Wine Economists 7</w:t>
      </w:r>
      <w:r w:rsidRPr="002014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20148E">
        <w:rPr>
          <w:rFonts w:ascii="Calibri" w:hAnsi="Calibri" w:cs="Calibri"/>
          <w:i/>
          <w:sz w:val="22"/>
          <w:szCs w:val="22"/>
        </w:rPr>
        <w:t xml:space="preserve"> Annual Conference, </w:t>
      </w:r>
      <w:r w:rsidRPr="00DA113E">
        <w:rPr>
          <w:rFonts w:ascii="Calibri" w:hAnsi="Calibri" w:cs="Calibri"/>
          <w:sz w:val="22"/>
          <w:szCs w:val="22"/>
        </w:rPr>
        <w:t>Stellenbosch, South Africa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77AE5530" w14:textId="77777777" w:rsidR="0020148E" w:rsidRPr="0020148E" w:rsidRDefault="0020148E" w:rsidP="0020148E">
      <w:pPr>
        <w:rPr>
          <w:rFonts w:ascii="Calibri" w:hAnsi="Calibri" w:cs="Calibri"/>
          <w:sz w:val="22"/>
          <w:szCs w:val="22"/>
        </w:rPr>
      </w:pPr>
    </w:p>
    <w:p w14:paraId="7C0154D2" w14:textId="56620019" w:rsidR="00AD6098" w:rsidRPr="004A49AC" w:rsidRDefault="0020148E" w:rsidP="00AD6098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Jeong, M., Tierney, E., Lee, A., Koh, J., Cartier, E., &amp; </w:t>
      </w:r>
      <w:r w:rsidRPr="0020148E">
        <w:rPr>
          <w:rFonts w:ascii="Calibri" w:hAnsi="Calibri" w:cs="Calibri"/>
          <w:b/>
          <w:sz w:val="22"/>
          <w:szCs w:val="22"/>
        </w:rPr>
        <w:t>Back, R.</w:t>
      </w:r>
      <w:r w:rsidRPr="0020148E">
        <w:rPr>
          <w:rFonts w:ascii="Calibri" w:hAnsi="Calibri" w:cs="Calibri"/>
          <w:sz w:val="22"/>
          <w:szCs w:val="22"/>
        </w:rPr>
        <w:t xml:space="preserve"> (2012, August).  Reviewing and developing the event management program from the perspective of three stakeholders: students, educators, and industry practitioners.  </w:t>
      </w:r>
      <w:r w:rsidRPr="0020148E">
        <w:rPr>
          <w:rFonts w:ascii="Calibri" w:hAnsi="Calibri" w:cs="Calibri"/>
          <w:i/>
          <w:sz w:val="22"/>
          <w:szCs w:val="22"/>
        </w:rPr>
        <w:t>Annual International Council on Hotel, Restaurant, and Institutional Education (ICHRIE) Summer Conference</w:t>
      </w:r>
      <w:r w:rsidRPr="00DA113E">
        <w:rPr>
          <w:rFonts w:ascii="Calibri" w:hAnsi="Calibri" w:cs="Calibri"/>
          <w:sz w:val="22"/>
          <w:szCs w:val="22"/>
        </w:rPr>
        <w:t>, Providence, Rhode Island, USA</w:t>
      </w:r>
      <w:r w:rsidR="00DA113E">
        <w:rPr>
          <w:rFonts w:ascii="Calibri" w:hAnsi="Calibri" w:cs="Calibri"/>
          <w:sz w:val="22"/>
          <w:szCs w:val="22"/>
        </w:rPr>
        <w:t>.</w:t>
      </w:r>
      <w:bookmarkEnd w:id="5"/>
    </w:p>
    <w:p w14:paraId="5A1FFE5D" w14:textId="77777777" w:rsidR="005078A3" w:rsidRDefault="005078A3" w:rsidP="0020148E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186E1C37" w14:textId="77777777" w:rsidR="0020148E" w:rsidRPr="0020148E" w:rsidRDefault="00F35055" w:rsidP="0020148E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REFEREED CONFERENCE PROCEEDING – P</w:t>
      </w:r>
      <w:r>
        <w:rPr>
          <w:rFonts w:ascii="Calibri" w:hAnsi="Calibri" w:cs="Calibri"/>
          <w:b/>
          <w:sz w:val="22"/>
          <w:szCs w:val="22"/>
        </w:rPr>
        <w:t>OSTERS</w:t>
      </w:r>
    </w:p>
    <w:p w14:paraId="27A25769" w14:textId="77777777" w:rsidR="00C21664" w:rsidRPr="00C21664" w:rsidRDefault="00C21664" w:rsidP="00C21664">
      <w:pPr>
        <w:rPr>
          <w:rFonts w:ascii="Calibri" w:hAnsi="Calibri" w:cs="Calibri"/>
          <w:color w:val="000000"/>
          <w:sz w:val="22"/>
          <w:szCs w:val="22"/>
        </w:rPr>
      </w:pPr>
    </w:p>
    <w:p w14:paraId="202280F2" w14:textId="4DD1B45F" w:rsidR="00C21664" w:rsidRDefault="00C21664" w:rsidP="00C21664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Lee, J., Park, J.-Y., </w:t>
      </w: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, &amp; Nutta, M. (2023, December). Extending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Wineinformatics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Re-examining wine expert review variables. </w:t>
      </w:r>
      <w:r w:rsidR="001653F5">
        <w:rPr>
          <w:rFonts w:ascii="Calibri" w:hAnsi="Calibri" w:cs="Calibri"/>
          <w:i/>
          <w:color w:val="000000"/>
          <w:sz w:val="22"/>
          <w:szCs w:val="22"/>
        </w:rPr>
        <w:t>7</w:t>
      </w:r>
      <w:r w:rsidR="001653F5" w:rsidRPr="00C21664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 w:rsidR="001653F5">
        <w:rPr>
          <w:rFonts w:ascii="Calibri" w:hAnsi="Calibri" w:cs="Calibri"/>
          <w:i/>
          <w:color w:val="000000"/>
          <w:sz w:val="22"/>
          <w:szCs w:val="22"/>
        </w:rPr>
        <w:t xml:space="preserve"> World Research Summit for Tourism and Hospitality</w:t>
      </w:r>
      <w:r w:rsidR="001653F5">
        <w:rPr>
          <w:rFonts w:ascii="Calibri" w:hAnsi="Calibri" w:cs="Calibri"/>
          <w:color w:val="000000"/>
          <w:sz w:val="22"/>
          <w:szCs w:val="22"/>
        </w:rPr>
        <w:t>, Orlando, Florida, USA.</w:t>
      </w:r>
    </w:p>
    <w:p w14:paraId="54B3D893" w14:textId="77777777" w:rsidR="00C21664" w:rsidRDefault="00C21664" w:rsidP="00C21664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740E5C87" w14:textId="713F3007" w:rsidR="00C21664" w:rsidRDefault="00C21664" w:rsidP="00C21664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Tkatch, J. R. V., Okumus, B., &amp;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Back, R. M. </w:t>
      </w:r>
      <w:r>
        <w:rPr>
          <w:rFonts w:ascii="Calibri" w:hAnsi="Calibri" w:cs="Calibri"/>
          <w:color w:val="000000"/>
          <w:sz w:val="22"/>
          <w:szCs w:val="22"/>
        </w:rPr>
        <w:t xml:space="preserve">(2023, December). Wine destinations: product recognition, tourism infrastructure, and cooperation. </w:t>
      </w:r>
      <w:r>
        <w:rPr>
          <w:rFonts w:ascii="Calibri" w:hAnsi="Calibri" w:cs="Calibri"/>
          <w:i/>
          <w:color w:val="000000"/>
          <w:sz w:val="22"/>
          <w:szCs w:val="22"/>
        </w:rPr>
        <w:t>7</w:t>
      </w:r>
      <w:r w:rsidRPr="00C21664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World Research Summit for Tourism and Hospitality</w:t>
      </w:r>
      <w:r>
        <w:rPr>
          <w:rFonts w:ascii="Calibri" w:hAnsi="Calibri" w:cs="Calibri"/>
          <w:color w:val="000000"/>
          <w:sz w:val="22"/>
          <w:szCs w:val="22"/>
        </w:rPr>
        <w:t>, Orlando, Florida, USA.</w:t>
      </w:r>
    </w:p>
    <w:p w14:paraId="073AC118" w14:textId="77777777" w:rsidR="00C21664" w:rsidRPr="00C21664" w:rsidRDefault="00C21664" w:rsidP="00C21664">
      <w:pPr>
        <w:rPr>
          <w:rFonts w:ascii="Calibri" w:hAnsi="Calibri" w:cs="Calibri"/>
          <w:sz w:val="22"/>
          <w:szCs w:val="22"/>
        </w:rPr>
      </w:pPr>
    </w:p>
    <w:p w14:paraId="5D9759EF" w14:textId="69FC183D" w:rsidR="0070143E" w:rsidRPr="0070143E" w:rsidRDefault="0070143E" w:rsidP="00F20B6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Lee, J., Park, J.-Y., </w:t>
      </w:r>
      <w:r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, Nutta, M. W. W. (2023, December). Extending </w:t>
      </w:r>
      <w:proofErr w:type="spellStart"/>
      <w:r>
        <w:rPr>
          <w:rFonts w:ascii="Calibri" w:hAnsi="Calibri" w:cs="Calibri"/>
          <w:sz w:val="22"/>
          <w:szCs w:val="22"/>
        </w:rPr>
        <w:t>Wineinfomatics</w:t>
      </w:r>
      <w:proofErr w:type="spellEnd"/>
      <w:r>
        <w:rPr>
          <w:rFonts w:ascii="Calibri" w:hAnsi="Calibri" w:cs="Calibri"/>
          <w:sz w:val="22"/>
          <w:szCs w:val="22"/>
        </w:rPr>
        <w:t xml:space="preserve">: Re-examining expert wine review variables. </w:t>
      </w:r>
      <w:r>
        <w:rPr>
          <w:rFonts w:ascii="Calibri" w:hAnsi="Calibri" w:cs="Calibri"/>
          <w:i/>
          <w:color w:val="000000"/>
          <w:sz w:val="22"/>
          <w:szCs w:val="22"/>
        </w:rPr>
        <w:t>7</w:t>
      </w:r>
      <w:r w:rsidRPr="00AD6098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World Research Summit for Tourism and Hospitality</w:t>
      </w:r>
      <w:r>
        <w:rPr>
          <w:rFonts w:ascii="Calibri" w:hAnsi="Calibri" w:cs="Calibri"/>
          <w:color w:val="000000"/>
          <w:sz w:val="22"/>
          <w:szCs w:val="22"/>
        </w:rPr>
        <w:t>, Orlando, Florida, USA.</w:t>
      </w:r>
    </w:p>
    <w:p w14:paraId="7FFAA856" w14:textId="77777777" w:rsidR="0070143E" w:rsidRPr="0070143E" w:rsidRDefault="0070143E" w:rsidP="0070143E">
      <w:pPr>
        <w:rPr>
          <w:rFonts w:ascii="Calibri" w:hAnsi="Calibri" w:cs="Calibri"/>
          <w:sz w:val="22"/>
          <w:szCs w:val="22"/>
        </w:rPr>
      </w:pPr>
    </w:p>
    <w:p w14:paraId="6C5D6F21" w14:textId="36B51FF2" w:rsidR="000A1D95" w:rsidRDefault="000A1D95" w:rsidP="00F20B6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Park, J.-Y., </w:t>
      </w:r>
      <w:r w:rsidRPr="0082508B">
        <w:rPr>
          <w:rFonts w:ascii="Calibri" w:hAnsi="Calibri" w:cs="Calibri"/>
          <w:b/>
          <w:sz w:val="22"/>
          <w:szCs w:val="22"/>
        </w:rPr>
        <w:t>Back, R. M.</w:t>
      </w:r>
      <w:r>
        <w:rPr>
          <w:rFonts w:ascii="Calibri" w:hAnsi="Calibri" w:cs="Calibri"/>
          <w:sz w:val="22"/>
          <w:szCs w:val="22"/>
        </w:rPr>
        <w:t xml:space="preserve">, Bufquin, D., &amp; Nutta, M. W. W. (2019, April). Revisiting information overload: Mediating role of perceived stress and enjoyment. </w:t>
      </w:r>
      <w:r>
        <w:rPr>
          <w:rFonts w:ascii="Calibri" w:hAnsi="Calibri" w:cs="Calibri"/>
          <w:i/>
          <w:sz w:val="22"/>
          <w:szCs w:val="22"/>
        </w:rPr>
        <w:t xml:space="preserve">Tourism, Hospitality, and Event Conference for Researchers, Educators, Practitioners, and Students, </w:t>
      </w:r>
      <w:r>
        <w:rPr>
          <w:rFonts w:ascii="Calibri" w:hAnsi="Calibri" w:cs="Calibri"/>
          <w:sz w:val="22"/>
          <w:szCs w:val="22"/>
        </w:rPr>
        <w:t>Las Vegas, Nevada, USA.</w:t>
      </w:r>
    </w:p>
    <w:p w14:paraId="577D2BCA" w14:textId="77777777" w:rsidR="000A1D95" w:rsidRDefault="000A1D95" w:rsidP="000A1D95">
      <w:pPr>
        <w:pStyle w:val="ListParagraph"/>
        <w:rPr>
          <w:rFonts w:ascii="Calibri" w:hAnsi="Calibri" w:cs="Calibri"/>
          <w:sz w:val="22"/>
          <w:szCs w:val="22"/>
        </w:rPr>
      </w:pPr>
    </w:p>
    <w:p w14:paraId="7805C650" w14:textId="77777777" w:rsidR="0020148E" w:rsidRPr="00DA113E" w:rsidRDefault="0020148E" w:rsidP="00F20B6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sz w:val="22"/>
          <w:szCs w:val="22"/>
        </w:rPr>
        <w:t xml:space="preserve">Park, J.-Y., Bufquin, D., and </w:t>
      </w: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(2016</w:t>
      </w:r>
      <w:r w:rsidR="00645B8F">
        <w:rPr>
          <w:rFonts w:ascii="Calibri" w:hAnsi="Calibri" w:cs="Calibri"/>
          <w:sz w:val="22"/>
          <w:szCs w:val="22"/>
        </w:rPr>
        <w:t>, October</w:t>
      </w:r>
      <w:r w:rsidRPr="0020148E">
        <w:rPr>
          <w:rFonts w:ascii="Calibri" w:hAnsi="Calibri" w:cs="Calibri"/>
          <w:sz w:val="22"/>
          <w:szCs w:val="22"/>
        </w:rPr>
        <w:t xml:space="preserve">). The </w:t>
      </w:r>
      <w:r w:rsidR="00645B8F">
        <w:rPr>
          <w:rFonts w:ascii="Calibri" w:hAnsi="Calibri" w:cs="Calibri"/>
          <w:sz w:val="22"/>
          <w:szCs w:val="22"/>
        </w:rPr>
        <w:t>e</w:t>
      </w:r>
      <w:r w:rsidRPr="0020148E">
        <w:rPr>
          <w:rFonts w:ascii="Calibri" w:hAnsi="Calibri" w:cs="Calibri"/>
          <w:sz w:val="22"/>
          <w:szCs w:val="22"/>
        </w:rPr>
        <w:t xml:space="preserve">ffects of </w:t>
      </w:r>
      <w:r w:rsidR="00645B8F">
        <w:rPr>
          <w:rFonts w:ascii="Calibri" w:hAnsi="Calibri" w:cs="Calibri"/>
          <w:sz w:val="22"/>
          <w:szCs w:val="22"/>
        </w:rPr>
        <w:t>p</w:t>
      </w:r>
      <w:r w:rsidRPr="0020148E">
        <w:rPr>
          <w:rFonts w:ascii="Calibri" w:hAnsi="Calibri" w:cs="Calibri"/>
          <w:sz w:val="22"/>
          <w:szCs w:val="22"/>
        </w:rPr>
        <w:t xml:space="preserve">erceived </w:t>
      </w:r>
      <w:r w:rsidR="00645B8F">
        <w:rPr>
          <w:rFonts w:ascii="Calibri" w:hAnsi="Calibri" w:cs="Calibri"/>
          <w:sz w:val="22"/>
          <w:szCs w:val="22"/>
        </w:rPr>
        <w:t>c</w:t>
      </w:r>
      <w:r w:rsidRPr="0020148E">
        <w:rPr>
          <w:rFonts w:ascii="Calibri" w:hAnsi="Calibri" w:cs="Calibri"/>
          <w:sz w:val="22"/>
          <w:szCs w:val="22"/>
        </w:rPr>
        <w:t xml:space="preserve">ongruence on </w:t>
      </w:r>
      <w:r w:rsidR="00645B8F">
        <w:rPr>
          <w:rFonts w:ascii="Calibri" w:hAnsi="Calibri" w:cs="Calibri"/>
          <w:sz w:val="22"/>
          <w:szCs w:val="22"/>
        </w:rPr>
        <w:t>v</w:t>
      </w:r>
      <w:r w:rsidRPr="0020148E">
        <w:rPr>
          <w:rFonts w:ascii="Calibri" w:hAnsi="Calibri" w:cs="Calibri"/>
          <w:sz w:val="22"/>
          <w:szCs w:val="22"/>
        </w:rPr>
        <w:t xml:space="preserve">isitors’ </w:t>
      </w:r>
      <w:r w:rsidR="00645B8F">
        <w:rPr>
          <w:rFonts w:ascii="Calibri" w:hAnsi="Calibri" w:cs="Calibri"/>
          <w:sz w:val="22"/>
          <w:szCs w:val="22"/>
        </w:rPr>
        <w:t>e</w:t>
      </w:r>
      <w:r w:rsidRPr="0020148E">
        <w:rPr>
          <w:rFonts w:ascii="Calibri" w:hAnsi="Calibri" w:cs="Calibri"/>
          <w:sz w:val="22"/>
          <w:szCs w:val="22"/>
        </w:rPr>
        <w:t xml:space="preserve">motional and </w:t>
      </w:r>
      <w:r w:rsidR="00645B8F">
        <w:rPr>
          <w:rFonts w:ascii="Calibri" w:hAnsi="Calibri" w:cs="Calibri"/>
          <w:sz w:val="22"/>
          <w:szCs w:val="22"/>
        </w:rPr>
        <w:t>b</w:t>
      </w:r>
      <w:r w:rsidRPr="0020148E">
        <w:rPr>
          <w:rFonts w:ascii="Calibri" w:hAnsi="Calibri" w:cs="Calibri"/>
          <w:sz w:val="22"/>
          <w:szCs w:val="22"/>
        </w:rPr>
        <w:t xml:space="preserve">ehavioral </w:t>
      </w:r>
      <w:r w:rsidR="00645B8F">
        <w:rPr>
          <w:rFonts w:ascii="Calibri" w:hAnsi="Calibri" w:cs="Calibri"/>
          <w:sz w:val="22"/>
          <w:szCs w:val="22"/>
        </w:rPr>
        <w:t>r</w:t>
      </w:r>
      <w:r w:rsidRPr="0020148E">
        <w:rPr>
          <w:rFonts w:ascii="Calibri" w:hAnsi="Calibri" w:cs="Calibri"/>
          <w:sz w:val="22"/>
          <w:szCs w:val="22"/>
        </w:rPr>
        <w:t xml:space="preserve">esponses </w:t>
      </w:r>
      <w:r w:rsidR="00645B8F">
        <w:rPr>
          <w:rFonts w:ascii="Calibri" w:hAnsi="Calibri" w:cs="Calibri"/>
          <w:sz w:val="22"/>
          <w:szCs w:val="22"/>
        </w:rPr>
        <w:t>e</w:t>
      </w:r>
      <w:r w:rsidRPr="0020148E">
        <w:rPr>
          <w:rFonts w:ascii="Calibri" w:hAnsi="Calibri" w:cs="Calibri"/>
          <w:sz w:val="22"/>
          <w:szCs w:val="22"/>
        </w:rPr>
        <w:t xml:space="preserve">manating from </w:t>
      </w:r>
      <w:r w:rsidR="00645B8F">
        <w:rPr>
          <w:rFonts w:ascii="Calibri" w:hAnsi="Calibri" w:cs="Calibri"/>
          <w:sz w:val="22"/>
          <w:szCs w:val="22"/>
        </w:rPr>
        <w:t>d</w:t>
      </w:r>
      <w:r w:rsidRPr="0020148E">
        <w:rPr>
          <w:rFonts w:ascii="Calibri" w:hAnsi="Calibri" w:cs="Calibri"/>
          <w:sz w:val="22"/>
          <w:szCs w:val="22"/>
        </w:rPr>
        <w:t xml:space="preserve">isruption of </w:t>
      </w:r>
      <w:r w:rsidR="00645B8F">
        <w:rPr>
          <w:rFonts w:ascii="Calibri" w:hAnsi="Calibri" w:cs="Calibri"/>
          <w:sz w:val="22"/>
          <w:szCs w:val="22"/>
        </w:rPr>
        <w:t>h</w:t>
      </w:r>
      <w:r w:rsidRPr="0020148E">
        <w:rPr>
          <w:rFonts w:ascii="Calibri" w:hAnsi="Calibri" w:cs="Calibri"/>
          <w:sz w:val="22"/>
          <w:szCs w:val="22"/>
        </w:rPr>
        <w:t>otel “</w:t>
      </w:r>
      <w:proofErr w:type="spellStart"/>
      <w:r w:rsidR="00645B8F">
        <w:rPr>
          <w:rFonts w:ascii="Calibri" w:hAnsi="Calibri" w:cs="Calibri"/>
          <w:sz w:val="22"/>
          <w:szCs w:val="22"/>
        </w:rPr>
        <w:t>s</w:t>
      </w:r>
      <w:r w:rsidRPr="0020148E">
        <w:rPr>
          <w:rFonts w:ascii="Calibri" w:hAnsi="Calibri" w:cs="Calibri"/>
          <w:sz w:val="22"/>
          <w:szCs w:val="22"/>
        </w:rPr>
        <w:t>tarchitecture</w:t>
      </w:r>
      <w:proofErr w:type="spellEnd"/>
      <w:r w:rsidRPr="0020148E">
        <w:rPr>
          <w:rFonts w:ascii="Calibri" w:hAnsi="Calibri" w:cs="Calibri"/>
          <w:sz w:val="22"/>
          <w:szCs w:val="22"/>
        </w:rPr>
        <w:t xml:space="preserve">”. </w:t>
      </w:r>
      <w:proofErr w:type="spellStart"/>
      <w:r w:rsidRPr="0020148E">
        <w:rPr>
          <w:rFonts w:ascii="Calibri" w:hAnsi="Calibri" w:cs="Calibri"/>
          <w:i/>
          <w:sz w:val="22"/>
          <w:szCs w:val="22"/>
        </w:rPr>
        <w:t>EuroCHRIE</w:t>
      </w:r>
      <w:proofErr w:type="spellEnd"/>
      <w:r w:rsidR="00F35055">
        <w:rPr>
          <w:rFonts w:ascii="Calibri" w:hAnsi="Calibri" w:cs="Calibri"/>
          <w:i/>
          <w:sz w:val="22"/>
          <w:szCs w:val="22"/>
        </w:rPr>
        <w:t xml:space="preserve"> Conference</w:t>
      </w:r>
      <w:r w:rsidRPr="0020148E">
        <w:rPr>
          <w:rFonts w:ascii="Calibri" w:hAnsi="Calibri" w:cs="Calibri"/>
          <w:i/>
          <w:sz w:val="22"/>
          <w:szCs w:val="22"/>
        </w:rPr>
        <w:t xml:space="preserve">, </w:t>
      </w:r>
      <w:r w:rsidRPr="00DA113E">
        <w:rPr>
          <w:rFonts w:ascii="Calibri" w:hAnsi="Calibri" w:cs="Calibri"/>
          <w:sz w:val="22"/>
          <w:szCs w:val="22"/>
        </w:rPr>
        <w:t>Budapest, Hungary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1095D46A" w14:textId="77777777" w:rsidR="0020148E" w:rsidRPr="0020148E" w:rsidRDefault="0020148E" w:rsidP="0020148E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5F02A8D1" w14:textId="77777777" w:rsidR="00645B8F" w:rsidRPr="00645B8F" w:rsidRDefault="00645B8F" w:rsidP="00F20B6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(2012, August).  What’s it </w:t>
      </w:r>
      <w:r>
        <w:rPr>
          <w:rFonts w:ascii="Calibri" w:hAnsi="Calibri" w:cs="Calibri"/>
          <w:sz w:val="22"/>
          <w:szCs w:val="22"/>
        </w:rPr>
        <w:t>w</w:t>
      </w:r>
      <w:r w:rsidRPr="0020148E">
        <w:rPr>
          <w:rFonts w:ascii="Calibri" w:hAnsi="Calibri" w:cs="Calibri"/>
          <w:sz w:val="22"/>
          <w:szCs w:val="22"/>
        </w:rPr>
        <w:t xml:space="preserve">orth </w:t>
      </w:r>
      <w:r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me? The i</w:t>
      </w:r>
      <w:r w:rsidRPr="0020148E">
        <w:rPr>
          <w:rFonts w:ascii="Calibri" w:hAnsi="Calibri" w:cs="Calibri"/>
          <w:sz w:val="22"/>
          <w:szCs w:val="22"/>
        </w:rPr>
        <w:t xml:space="preserve">mportance of </w:t>
      </w:r>
      <w:r>
        <w:rPr>
          <w:rFonts w:ascii="Calibri" w:hAnsi="Calibri" w:cs="Calibri"/>
          <w:sz w:val="22"/>
          <w:szCs w:val="22"/>
        </w:rPr>
        <w:t>p</w:t>
      </w:r>
      <w:r w:rsidRPr="0020148E">
        <w:rPr>
          <w:rFonts w:ascii="Calibri" w:hAnsi="Calibri" w:cs="Calibri"/>
          <w:sz w:val="22"/>
          <w:szCs w:val="22"/>
        </w:rPr>
        <w:t xml:space="preserve">erceived </w:t>
      </w:r>
      <w:r>
        <w:rPr>
          <w:rFonts w:ascii="Calibri" w:hAnsi="Calibri" w:cs="Calibri"/>
          <w:sz w:val="22"/>
          <w:szCs w:val="22"/>
        </w:rPr>
        <w:t>v</w:t>
      </w:r>
      <w:r w:rsidRPr="0020148E">
        <w:rPr>
          <w:rFonts w:ascii="Calibri" w:hAnsi="Calibri" w:cs="Calibri"/>
          <w:sz w:val="22"/>
          <w:szCs w:val="22"/>
        </w:rPr>
        <w:t xml:space="preserve">alue on </w:t>
      </w:r>
      <w:r>
        <w:rPr>
          <w:rFonts w:ascii="Calibri" w:hAnsi="Calibri" w:cs="Calibri"/>
          <w:sz w:val="22"/>
          <w:szCs w:val="22"/>
        </w:rPr>
        <w:t>e</w:t>
      </w:r>
      <w:r w:rsidRPr="0020148E">
        <w:rPr>
          <w:rFonts w:ascii="Calibri" w:hAnsi="Calibri" w:cs="Calibri"/>
          <w:sz w:val="22"/>
          <w:szCs w:val="22"/>
        </w:rPr>
        <w:t xml:space="preserve">ffective </w:t>
      </w:r>
      <w:r>
        <w:rPr>
          <w:rFonts w:ascii="Calibri" w:hAnsi="Calibri" w:cs="Calibri"/>
          <w:sz w:val="22"/>
          <w:szCs w:val="22"/>
        </w:rPr>
        <w:t>s</w:t>
      </w:r>
      <w:r w:rsidRPr="0020148E">
        <w:rPr>
          <w:rFonts w:ascii="Calibri" w:hAnsi="Calibri" w:cs="Calibri"/>
          <w:sz w:val="22"/>
          <w:szCs w:val="22"/>
        </w:rPr>
        <w:t xml:space="preserve">ervice </w:t>
      </w:r>
      <w:r>
        <w:rPr>
          <w:rFonts w:ascii="Calibri" w:hAnsi="Calibri" w:cs="Calibri"/>
          <w:sz w:val="22"/>
          <w:szCs w:val="22"/>
        </w:rPr>
        <w:t>r</w:t>
      </w:r>
      <w:r w:rsidRPr="0020148E">
        <w:rPr>
          <w:rFonts w:ascii="Calibri" w:hAnsi="Calibri" w:cs="Calibri"/>
          <w:sz w:val="22"/>
          <w:szCs w:val="22"/>
        </w:rPr>
        <w:t xml:space="preserve">ecovery in the </w:t>
      </w:r>
      <w:r>
        <w:rPr>
          <w:rFonts w:ascii="Calibri" w:hAnsi="Calibri" w:cs="Calibri"/>
          <w:sz w:val="22"/>
          <w:szCs w:val="22"/>
        </w:rPr>
        <w:t>h</w:t>
      </w:r>
      <w:r w:rsidRPr="0020148E">
        <w:rPr>
          <w:rFonts w:ascii="Calibri" w:hAnsi="Calibri" w:cs="Calibri"/>
          <w:sz w:val="22"/>
          <w:szCs w:val="22"/>
        </w:rPr>
        <w:t xml:space="preserve">ospitality and </w:t>
      </w:r>
      <w:r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 xml:space="preserve">ourism </w:t>
      </w:r>
      <w:r>
        <w:rPr>
          <w:rFonts w:ascii="Calibri" w:hAnsi="Calibri" w:cs="Calibri"/>
          <w:sz w:val="22"/>
          <w:szCs w:val="22"/>
        </w:rPr>
        <w:t>industry</w:t>
      </w:r>
      <w:r w:rsidRPr="0020148E">
        <w:rPr>
          <w:rFonts w:ascii="Calibri" w:hAnsi="Calibri" w:cs="Calibri"/>
          <w:sz w:val="22"/>
          <w:szCs w:val="22"/>
        </w:rPr>
        <w:t xml:space="preserve">.  </w:t>
      </w:r>
      <w:r w:rsidRPr="0020148E">
        <w:rPr>
          <w:rFonts w:ascii="Calibri" w:hAnsi="Calibri" w:cs="Calibri"/>
          <w:i/>
          <w:sz w:val="22"/>
          <w:szCs w:val="22"/>
        </w:rPr>
        <w:t xml:space="preserve">Annual International Council on Hotel, Restaurant, and Institutional Education (ICHRIE) Summer Conference, </w:t>
      </w:r>
      <w:r w:rsidRPr="00DA113E">
        <w:rPr>
          <w:rFonts w:ascii="Calibri" w:hAnsi="Calibri" w:cs="Calibri"/>
          <w:sz w:val="22"/>
          <w:szCs w:val="22"/>
        </w:rPr>
        <w:t>Providence, Rhode Island,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0413509E" w14:textId="77777777" w:rsidR="00645B8F" w:rsidRDefault="00645B8F" w:rsidP="00645B8F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74086615" w14:textId="77777777" w:rsidR="008D29FD" w:rsidRPr="00400A39" w:rsidRDefault="0020148E" w:rsidP="00F20B6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0148E">
        <w:rPr>
          <w:rFonts w:ascii="Calibri" w:hAnsi="Calibri" w:cs="Calibri"/>
          <w:b/>
          <w:sz w:val="22"/>
          <w:szCs w:val="22"/>
        </w:rPr>
        <w:t>Back, R. M.</w:t>
      </w:r>
      <w:r w:rsidRPr="0020148E">
        <w:rPr>
          <w:rFonts w:ascii="Calibri" w:hAnsi="Calibri" w:cs="Calibri"/>
          <w:sz w:val="22"/>
          <w:szCs w:val="22"/>
        </w:rPr>
        <w:t xml:space="preserve"> (2012, June).  More than </w:t>
      </w:r>
      <w:r>
        <w:rPr>
          <w:rFonts w:ascii="Calibri" w:hAnsi="Calibri" w:cs="Calibri"/>
          <w:sz w:val="22"/>
          <w:szCs w:val="22"/>
        </w:rPr>
        <w:t>j</w:t>
      </w:r>
      <w:r w:rsidRPr="0020148E">
        <w:rPr>
          <w:rFonts w:ascii="Calibri" w:hAnsi="Calibri" w:cs="Calibri"/>
          <w:sz w:val="22"/>
          <w:szCs w:val="22"/>
        </w:rPr>
        <w:t xml:space="preserve">ust </w:t>
      </w:r>
      <w:r>
        <w:rPr>
          <w:rFonts w:ascii="Calibri" w:hAnsi="Calibri" w:cs="Calibri"/>
          <w:sz w:val="22"/>
          <w:szCs w:val="22"/>
        </w:rPr>
        <w:t>w</w:t>
      </w:r>
      <w:r w:rsidRPr="0020148E">
        <w:rPr>
          <w:rFonts w:ascii="Calibri" w:hAnsi="Calibri" w:cs="Calibri"/>
          <w:sz w:val="22"/>
          <w:szCs w:val="22"/>
        </w:rPr>
        <w:t xml:space="preserve">ine: The </w:t>
      </w:r>
      <w:r>
        <w:rPr>
          <w:rFonts w:ascii="Calibri" w:hAnsi="Calibri" w:cs="Calibri"/>
          <w:sz w:val="22"/>
          <w:szCs w:val="22"/>
        </w:rPr>
        <w:t>e</w:t>
      </w:r>
      <w:r w:rsidRPr="0020148E">
        <w:rPr>
          <w:rFonts w:ascii="Calibri" w:hAnsi="Calibri" w:cs="Calibri"/>
          <w:sz w:val="22"/>
          <w:szCs w:val="22"/>
        </w:rPr>
        <w:t xml:space="preserve">volution of </w:t>
      </w:r>
      <w:r>
        <w:rPr>
          <w:rFonts w:ascii="Calibri" w:hAnsi="Calibri" w:cs="Calibri"/>
          <w:sz w:val="22"/>
          <w:szCs w:val="22"/>
        </w:rPr>
        <w:t>w</w:t>
      </w:r>
      <w:r w:rsidRPr="0020148E">
        <w:rPr>
          <w:rFonts w:ascii="Calibri" w:hAnsi="Calibri" w:cs="Calibri"/>
          <w:sz w:val="22"/>
          <w:szCs w:val="22"/>
        </w:rPr>
        <w:t xml:space="preserve">ine </w:t>
      </w:r>
      <w:r>
        <w:rPr>
          <w:rFonts w:ascii="Calibri" w:hAnsi="Calibri" w:cs="Calibri"/>
          <w:sz w:val="22"/>
          <w:szCs w:val="22"/>
        </w:rPr>
        <w:t>t</w:t>
      </w:r>
      <w:r w:rsidRPr="0020148E">
        <w:rPr>
          <w:rFonts w:ascii="Calibri" w:hAnsi="Calibri" w:cs="Calibri"/>
          <w:sz w:val="22"/>
          <w:szCs w:val="22"/>
        </w:rPr>
        <w:t>ourism in South Africa</w:t>
      </w:r>
      <w:r>
        <w:rPr>
          <w:rFonts w:ascii="Calibri" w:hAnsi="Calibri" w:cs="Calibri"/>
          <w:sz w:val="22"/>
          <w:szCs w:val="22"/>
        </w:rPr>
        <w:t>.</w:t>
      </w:r>
      <w:r w:rsidRPr="0020148E">
        <w:rPr>
          <w:rFonts w:ascii="Calibri" w:hAnsi="Calibri" w:cs="Calibri"/>
          <w:sz w:val="22"/>
          <w:szCs w:val="22"/>
        </w:rPr>
        <w:t xml:space="preserve"> </w:t>
      </w:r>
      <w:r w:rsidRPr="0020148E">
        <w:rPr>
          <w:rFonts w:ascii="Calibri" w:hAnsi="Calibri" w:cs="Calibri"/>
          <w:i/>
          <w:sz w:val="22"/>
          <w:szCs w:val="22"/>
        </w:rPr>
        <w:t xml:space="preserve">The Travel and Tourism Research Association Annual International Conference, </w:t>
      </w:r>
      <w:r w:rsidRPr="00DA113E">
        <w:rPr>
          <w:rFonts w:ascii="Calibri" w:hAnsi="Calibri" w:cs="Calibri"/>
          <w:sz w:val="22"/>
          <w:szCs w:val="22"/>
        </w:rPr>
        <w:t>Virginia Beach, Virginia, USA</w:t>
      </w:r>
      <w:r w:rsidR="00DA113E">
        <w:rPr>
          <w:rFonts w:ascii="Calibri" w:hAnsi="Calibri" w:cs="Calibri"/>
          <w:sz w:val="22"/>
          <w:szCs w:val="22"/>
        </w:rPr>
        <w:t>.</w:t>
      </w:r>
    </w:p>
    <w:p w14:paraId="014125AD" w14:textId="77777777" w:rsidR="007D30AD" w:rsidRDefault="007D30AD" w:rsidP="00230130">
      <w:pPr>
        <w:rPr>
          <w:rFonts w:ascii="Calibri" w:hAnsi="Calibri" w:cs="Calibri"/>
          <w:b/>
          <w:sz w:val="22"/>
          <w:szCs w:val="22"/>
        </w:rPr>
      </w:pPr>
    </w:p>
    <w:p w14:paraId="3B4EFC7E" w14:textId="77777777" w:rsidR="00503B13" w:rsidRPr="00632368" w:rsidRDefault="00DC2EA5" w:rsidP="00230130">
      <w:pPr>
        <w:rPr>
          <w:rFonts w:ascii="Calibri" w:hAnsi="Calibri" w:cs="Calibri"/>
          <w:b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 xml:space="preserve">INVITED </w:t>
      </w:r>
      <w:r w:rsidR="00503B13" w:rsidRPr="00632368">
        <w:rPr>
          <w:rFonts w:ascii="Calibri" w:hAnsi="Calibri" w:cs="Calibri"/>
          <w:b/>
          <w:sz w:val="22"/>
          <w:szCs w:val="22"/>
        </w:rPr>
        <w:t>KEYNOTE PRESENTATIONS</w:t>
      </w:r>
    </w:p>
    <w:p w14:paraId="603952C7" w14:textId="77777777" w:rsidR="00503B13" w:rsidRPr="00632368" w:rsidRDefault="00503B13" w:rsidP="00230130">
      <w:pPr>
        <w:rPr>
          <w:rFonts w:ascii="Calibri" w:hAnsi="Calibri" w:cs="Calibri"/>
          <w:b/>
          <w:sz w:val="22"/>
          <w:szCs w:val="22"/>
        </w:rPr>
      </w:pPr>
    </w:p>
    <w:p w14:paraId="7A75D774" w14:textId="056D1B6D" w:rsidR="00362A3B" w:rsidRPr="00530952" w:rsidRDefault="00362A3B" w:rsidP="00F20B6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Back, R. M. </w:t>
      </w:r>
      <w:r>
        <w:rPr>
          <w:rFonts w:ascii="Calibri" w:hAnsi="Calibri" w:cs="Calibri"/>
          <w:color w:val="000000"/>
          <w:sz w:val="22"/>
          <w:szCs w:val="22"/>
        </w:rPr>
        <w:t xml:space="preserve">(2024, April). Beyond the grapes: </w:t>
      </w:r>
      <w:r w:rsidR="00530952">
        <w:rPr>
          <w:rFonts w:ascii="Calibri" w:hAnsi="Calibri" w:cs="Calibri"/>
          <w:color w:val="000000"/>
          <w:sz w:val="22"/>
          <w:szCs w:val="22"/>
        </w:rPr>
        <w:t xml:space="preserve">Unraveling the significance of wine. </w:t>
      </w:r>
      <w:r w:rsidR="00530952">
        <w:rPr>
          <w:rFonts w:ascii="Calibri" w:hAnsi="Calibri" w:cs="Calibri"/>
          <w:i/>
          <w:color w:val="000000"/>
          <w:sz w:val="22"/>
          <w:szCs w:val="22"/>
        </w:rPr>
        <w:t>The Korea-America Hospitality &amp; Tourism Educators Association Tourism, Hospitality, and Event Conference for Researchers, Educators, Practitioners, and Students, Chicago, Illinois, USA.</w:t>
      </w:r>
    </w:p>
    <w:p w14:paraId="45C1C9B0" w14:textId="77777777" w:rsidR="00530952" w:rsidRPr="00530952" w:rsidRDefault="00530952" w:rsidP="00530952">
      <w:pPr>
        <w:rPr>
          <w:rFonts w:ascii="Calibri" w:hAnsi="Calibri" w:cs="Calibri"/>
          <w:color w:val="000000"/>
          <w:sz w:val="22"/>
          <w:szCs w:val="22"/>
        </w:rPr>
      </w:pPr>
    </w:p>
    <w:p w14:paraId="6C344977" w14:textId="5C105ABC" w:rsidR="002D0258" w:rsidRPr="002D0258" w:rsidRDefault="002D0258" w:rsidP="00F20B6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 &amp; Tasci, A. D. A., &amp; Wei, W. (2024, January). Wine consumer typology: Who drinks Florida wines? </w:t>
      </w:r>
      <w:r w:rsidRPr="00F12F6D">
        <w:rPr>
          <w:rFonts w:ascii="Calibri" w:hAnsi="Calibri" w:cs="Calibri"/>
          <w:i/>
          <w:sz w:val="22"/>
          <w:szCs w:val="22"/>
        </w:rPr>
        <w:t>Florida Wine and Grape Growers Association Annual Conference, DeLand, Florida, USA</w:t>
      </w:r>
    </w:p>
    <w:p w14:paraId="3E7E929C" w14:textId="77777777" w:rsidR="002D0258" w:rsidRPr="002D0258" w:rsidRDefault="002D0258" w:rsidP="002D0258">
      <w:pPr>
        <w:rPr>
          <w:rFonts w:ascii="Calibri" w:hAnsi="Calibri" w:cs="Calibri"/>
          <w:color w:val="000000"/>
          <w:sz w:val="22"/>
          <w:szCs w:val="22"/>
        </w:rPr>
      </w:pPr>
    </w:p>
    <w:p w14:paraId="2CC578B8" w14:textId="39F44CD5" w:rsidR="002D0258" w:rsidRPr="002D0258" w:rsidRDefault="002D0258" w:rsidP="00F20B6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 &amp; Tasci, A. D. A. (2023, January). U.S. consumer perceptions of Muscadine wines: Study 2. </w:t>
      </w:r>
      <w:r w:rsidRPr="00F12F6D">
        <w:rPr>
          <w:rFonts w:ascii="Calibri" w:hAnsi="Calibri" w:cs="Calibri"/>
          <w:i/>
          <w:sz w:val="22"/>
          <w:szCs w:val="22"/>
        </w:rPr>
        <w:t>Florida Wine and Grape Growers Association Annual Conference, DeLand, Florida, USA</w:t>
      </w:r>
    </w:p>
    <w:p w14:paraId="44C75594" w14:textId="77777777" w:rsidR="002D0258" w:rsidRPr="002D0258" w:rsidRDefault="002D0258" w:rsidP="002D0258">
      <w:pPr>
        <w:rPr>
          <w:rFonts w:ascii="Calibri" w:hAnsi="Calibri" w:cs="Calibri"/>
          <w:color w:val="000000"/>
          <w:sz w:val="22"/>
          <w:szCs w:val="22"/>
        </w:rPr>
      </w:pPr>
    </w:p>
    <w:p w14:paraId="12297BE8" w14:textId="251B8B8D" w:rsidR="0057775D" w:rsidRPr="003606EC" w:rsidRDefault="0057775D" w:rsidP="00F20B6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="003606EC">
        <w:rPr>
          <w:rFonts w:ascii="Calibri" w:hAnsi="Calibri" w:cs="Calibri"/>
          <w:color w:val="000000"/>
          <w:sz w:val="22"/>
          <w:szCs w:val="22"/>
        </w:rPr>
        <w:t xml:space="preserve"> &amp; Tasci, A. D. A. (2022, June). Muscadine and Vinifera face-off: Is it all perceptions? </w:t>
      </w:r>
      <w:r w:rsidR="003606EC" w:rsidRPr="00F12F6D">
        <w:rPr>
          <w:rFonts w:ascii="Calibri" w:hAnsi="Calibri" w:cs="Calibri"/>
          <w:i/>
          <w:sz w:val="22"/>
          <w:szCs w:val="22"/>
        </w:rPr>
        <w:t>Florida Wine and Grape Growers Association Annual Conference, DeLand, Florida, USA</w:t>
      </w:r>
    </w:p>
    <w:p w14:paraId="5C831E10" w14:textId="77777777" w:rsidR="003606EC" w:rsidRPr="003606EC" w:rsidRDefault="003606EC" w:rsidP="003606EC">
      <w:pPr>
        <w:rPr>
          <w:rFonts w:ascii="Calibri" w:hAnsi="Calibri" w:cs="Calibri"/>
          <w:color w:val="000000"/>
          <w:sz w:val="22"/>
          <w:szCs w:val="22"/>
        </w:rPr>
      </w:pPr>
    </w:p>
    <w:p w14:paraId="2D254127" w14:textId="77777777" w:rsidR="00F12F6D" w:rsidRPr="00F12F6D" w:rsidRDefault="00F12F6D" w:rsidP="00F20B6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 w:rsidRPr="00F12F6D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F12F6D">
        <w:rPr>
          <w:rFonts w:ascii="Calibri" w:hAnsi="Calibri" w:cs="Calibri"/>
          <w:color w:val="000000"/>
          <w:sz w:val="22"/>
          <w:szCs w:val="22"/>
        </w:rPr>
        <w:t xml:space="preserve"> &amp; Tasci, A. D. A. (20</w:t>
      </w:r>
      <w:r>
        <w:rPr>
          <w:rFonts w:ascii="Calibri" w:hAnsi="Calibri" w:cs="Calibri"/>
          <w:color w:val="000000"/>
          <w:sz w:val="22"/>
          <w:szCs w:val="22"/>
        </w:rPr>
        <w:t>20</w:t>
      </w:r>
      <w:r w:rsidRPr="00F12F6D">
        <w:rPr>
          <w:rFonts w:ascii="Calibri" w:hAnsi="Calibri" w:cs="Calibri"/>
          <w:color w:val="000000"/>
          <w:sz w:val="22"/>
          <w:szCs w:val="22"/>
        </w:rPr>
        <w:t xml:space="preserve">, January). </w:t>
      </w:r>
      <w:r>
        <w:rPr>
          <w:rFonts w:ascii="Calibri" w:hAnsi="Calibri" w:cs="Calibri"/>
          <w:sz w:val="22"/>
          <w:szCs w:val="22"/>
        </w:rPr>
        <w:t>U.S. wine region brand equity: Familiarity, image, quality, and value, explaining loyalty</w:t>
      </w:r>
      <w:r w:rsidRPr="00F12F6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12F6D">
        <w:rPr>
          <w:rFonts w:ascii="Calibri" w:hAnsi="Calibri" w:cs="Calibri"/>
          <w:i/>
          <w:sz w:val="22"/>
          <w:szCs w:val="22"/>
        </w:rPr>
        <w:t>Florida Wine and Grape Growers Association Annual Conference, DeLand, Florida, USA</w:t>
      </w:r>
    </w:p>
    <w:p w14:paraId="094139E2" w14:textId="77777777" w:rsidR="00F12F6D" w:rsidRPr="00F12F6D" w:rsidRDefault="00F12F6D" w:rsidP="00F12F6D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265635DF" w14:textId="77777777" w:rsidR="00F12F6D" w:rsidRPr="00F12F6D" w:rsidRDefault="00F12F6D" w:rsidP="00F20B6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 w:rsidRPr="00F12F6D">
        <w:rPr>
          <w:rFonts w:ascii="Calibri" w:hAnsi="Calibri" w:cs="Calibri"/>
          <w:color w:val="000000"/>
          <w:sz w:val="22"/>
          <w:szCs w:val="22"/>
        </w:rPr>
        <w:t>Tasci, A. D. A.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&amp; </w:t>
      </w:r>
      <w:r w:rsidRPr="00F12F6D">
        <w:rPr>
          <w:rFonts w:ascii="Calibri" w:hAnsi="Calibri" w:cs="Calibri"/>
          <w:b/>
          <w:color w:val="000000"/>
          <w:sz w:val="22"/>
          <w:szCs w:val="22"/>
        </w:rPr>
        <w:t>Back, R. M.</w:t>
      </w:r>
      <w:r>
        <w:rPr>
          <w:rFonts w:ascii="Calibri" w:hAnsi="Calibri" w:cs="Calibri"/>
          <w:color w:val="000000"/>
          <w:sz w:val="22"/>
          <w:szCs w:val="22"/>
        </w:rPr>
        <w:t xml:space="preserve"> (2020, January). Significance of Florida winescape on satisfaction and loyalty. </w:t>
      </w:r>
      <w:r w:rsidRPr="00F12F6D">
        <w:rPr>
          <w:rFonts w:ascii="Calibri" w:hAnsi="Calibri" w:cs="Calibri"/>
          <w:i/>
          <w:sz w:val="22"/>
          <w:szCs w:val="22"/>
        </w:rPr>
        <w:t>Florida Wine and Grape Growers Association Annual Conference, DeLand, Florida, USA</w:t>
      </w:r>
    </w:p>
    <w:p w14:paraId="545D6A47" w14:textId="77777777" w:rsidR="00F12F6D" w:rsidRPr="00632368" w:rsidRDefault="00F12F6D" w:rsidP="00F12F6D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1EC2FD76" w14:textId="77777777" w:rsidR="00503B13" w:rsidRPr="00632368" w:rsidRDefault="00503B13" w:rsidP="00F20B6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 w:rsidRPr="00632368">
        <w:rPr>
          <w:rFonts w:ascii="Calibri" w:hAnsi="Calibri" w:cs="Calibri"/>
          <w:b/>
          <w:color w:val="000000"/>
          <w:sz w:val="22"/>
          <w:szCs w:val="22"/>
        </w:rPr>
        <w:t>Back, R. M.</w:t>
      </w:r>
      <w:r w:rsidRPr="00632368">
        <w:rPr>
          <w:rFonts w:ascii="Calibri" w:hAnsi="Calibri" w:cs="Calibri"/>
          <w:color w:val="000000"/>
          <w:sz w:val="22"/>
          <w:szCs w:val="22"/>
        </w:rPr>
        <w:t xml:space="preserve"> &amp; Tasci, A. D. A. (2019, January). </w:t>
      </w:r>
      <w:r w:rsidR="00DC2EA5" w:rsidRPr="00F12F6D">
        <w:rPr>
          <w:rFonts w:ascii="Calibri" w:hAnsi="Calibri" w:cs="Calibri"/>
          <w:sz w:val="22"/>
          <w:szCs w:val="22"/>
        </w:rPr>
        <w:t>Challenges and opportunities for wine tourism in Florida: Further research results</w:t>
      </w:r>
      <w:r w:rsidRPr="0063236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32368">
        <w:rPr>
          <w:rFonts w:ascii="Calibri" w:hAnsi="Calibri" w:cs="Calibri"/>
          <w:i/>
          <w:sz w:val="22"/>
          <w:szCs w:val="22"/>
        </w:rPr>
        <w:t>Florida Wine and Grape Growers Association Annual Conference, DeLand, Florida, USA</w:t>
      </w:r>
    </w:p>
    <w:p w14:paraId="39825F46" w14:textId="77777777" w:rsidR="00503B13" w:rsidRPr="00632368" w:rsidRDefault="00503B13" w:rsidP="00503B1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98DDE3D" w14:textId="77777777" w:rsidR="00503B13" w:rsidRPr="00632368" w:rsidRDefault="00503B13" w:rsidP="00F20B6B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>Back, R. M.</w:t>
      </w:r>
      <w:r w:rsidRPr="00632368">
        <w:rPr>
          <w:rFonts w:ascii="Calibri" w:hAnsi="Calibri" w:cs="Calibri"/>
          <w:sz w:val="22"/>
          <w:szCs w:val="22"/>
        </w:rPr>
        <w:t xml:space="preserve"> &amp; Tasci, A. D. A. (2018, January). Challenges and opportunities for wine tourism in Florida. </w:t>
      </w:r>
      <w:r w:rsidRPr="00632368">
        <w:rPr>
          <w:rFonts w:ascii="Calibri" w:hAnsi="Calibri" w:cs="Calibri"/>
          <w:i/>
          <w:sz w:val="22"/>
          <w:szCs w:val="22"/>
        </w:rPr>
        <w:t>Florida Wine and Grape Growers Association Annual Conference, Palatka, Florida, USA</w:t>
      </w:r>
    </w:p>
    <w:p w14:paraId="3293B3E3" w14:textId="77777777" w:rsidR="00503B13" w:rsidRPr="00632368" w:rsidRDefault="00503B13" w:rsidP="00503B13">
      <w:pPr>
        <w:rPr>
          <w:rFonts w:ascii="Calibri" w:hAnsi="Calibri" w:cs="Calibri"/>
          <w:sz w:val="22"/>
          <w:szCs w:val="22"/>
        </w:rPr>
      </w:pPr>
    </w:p>
    <w:p w14:paraId="6768CA41" w14:textId="77777777" w:rsidR="00503B13" w:rsidRPr="00632368" w:rsidRDefault="00503B13" w:rsidP="00F20B6B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>Back, R. M.</w:t>
      </w:r>
      <w:r w:rsidRPr="00632368">
        <w:rPr>
          <w:rFonts w:ascii="Calibri" w:hAnsi="Calibri" w:cs="Calibri"/>
          <w:sz w:val="22"/>
          <w:szCs w:val="22"/>
        </w:rPr>
        <w:t xml:space="preserve"> (2017</w:t>
      </w:r>
      <w:r w:rsidR="00DC2EA5" w:rsidRPr="00632368">
        <w:rPr>
          <w:rFonts w:ascii="Calibri" w:hAnsi="Calibri" w:cs="Calibri"/>
          <w:sz w:val="22"/>
          <w:szCs w:val="22"/>
        </w:rPr>
        <w:t>, September</w:t>
      </w:r>
      <w:r w:rsidRPr="00632368">
        <w:rPr>
          <w:rFonts w:ascii="Calibri" w:hAnsi="Calibri" w:cs="Calibri"/>
          <w:sz w:val="22"/>
          <w:szCs w:val="22"/>
        </w:rPr>
        <w:t xml:space="preserve">). The </w:t>
      </w:r>
      <w:r w:rsidR="00DC2EA5" w:rsidRPr="00632368">
        <w:rPr>
          <w:rFonts w:ascii="Calibri" w:hAnsi="Calibri" w:cs="Calibri"/>
          <w:sz w:val="22"/>
          <w:szCs w:val="22"/>
        </w:rPr>
        <w:t>e</w:t>
      </w:r>
      <w:r w:rsidRPr="00632368">
        <w:rPr>
          <w:rFonts w:ascii="Calibri" w:hAnsi="Calibri" w:cs="Calibri"/>
          <w:sz w:val="22"/>
          <w:szCs w:val="22"/>
        </w:rPr>
        <w:t xml:space="preserve">ffect of a </w:t>
      </w:r>
      <w:r w:rsidR="00DC2EA5" w:rsidRPr="00632368">
        <w:rPr>
          <w:rFonts w:ascii="Calibri" w:hAnsi="Calibri" w:cs="Calibri"/>
          <w:sz w:val="22"/>
          <w:szCs w:val="22"/>
        </w:rPr>
        <w:t>w</w:t>
      </w:r>
      <w:r w:rsidRPr="00632368">
        <w:rPr>
          <w:rFonts w:ascii="Calibri" w:hAnsi="Calibri" w:cs="Calibri"/>
          <w:sz w:val="22"/>
          <w:szCs w:val="22"/>
        </w:rPr>
        <w:t xml:space="preserve">inery </w:t>
      </w:r>
      <w:proofErr w:type="gramStart"/>
      <w:r w:rsidR="00DC2EA5" w:rsidRPr="00632368">
        <w:rPr>
          <w:rFonts w:ascii="Calibri" w:hAnsi="Calibri" w:cs="Calibri"/>
          <w:sz w:val="22"/>
          <w:szCs w:val="22"/>
        </w:rPr>
        <w:t>v</w:t>
      </w:r>
      <w:r w:rsidRPr="00632368">
        <w:rPr>
          <w:rFonts w:ascii="Calibri" w:hAnsi="Calibri" w:cs="Calibri"/>
          <w:sz w:val="22"/>
          <w:szCs w:val="22"/>
        </w:rPr>
        <w:t>isit</w:t>
      </w:r>
      <w:proofErr w:type="gramEnd"/>
      <w:r w:rsidRPr="00632368">
        <w:rPr>
          <w:rFonts w:ascii="Calibri" w:hAnsi="Calibri" w:cs="Calibri"/>
          <w:sz w:val="22"/>
          <w:szCs w:val="22"/>
        </w:rPr>
        <w:t xml:space="preserve"> on </w:t>
      </w:r>
      <w:r w:rsidR="00DC2EA5" w:rsidRPr="00632368">
        <w:rPr>
          <w:rFonts w:ascii="Calibri" w:hAnsi="Calibri" w:cs="Calibri"/>
          <w:sz w:val="22"/>
          <w:szCs w:val="22"/>
        </w:rPr>
        <w:t>b</w:t>
      </w:r>
      <w:r w:rsidRPr="00632368">
        <w:rPr>
          <w:rFonts w:ascii="Calibri" w:hAnsi="Calibri" w:cs="Calibri"/>
          <w:sz w:val="22"/>
          <w:szCs w:val="22"/>
        </w:rPr>
        <w:t xml:space="preserve">rand </w:t>
      </w:r>
      <w:r w:rsidR="00DC2EA5" w:rsidRPr="00632368">
        <w:rPr>
          <w:rFonts w:ascii="Calibri" w:hAnsi="Calibri" w:cs="Calibri"/>
          <w:sz w:val="22"/>
          <w:szCs w:val="22"/>
        </w:rPr>
        <w:t>l</w:t>
      </w:r>
      <w:r w:rsidRPr="00632368">
        <w:rPr>
          <w:rFonts w:ascii="Calibri" w:hAnsi="Calibri" w:cs="Calibri"/>
          <w:sz w:val="22"/>
          <w:szCs w:val="22"/>
        </w:rPr>
        <w:t xml:space="preserve">oyalty and </w:t>
      </w:r>
      <w:r w:rsidR="00DC2EA5" w:rsidRPr="00632368">
        <w:rPr>
          <w:rFonts w:ascii="Calibri" w:hAnsi="Calibri" w:cs="Calibri"/>
          <w:sz w:val="22"/>
          <w:szCs w:val="22"/>
        </w:rPr>
        <w:t>p</w:t>
      </w:r>
      <w:r w:rsidRPr="00632368">
        <w:rPr>
          <w:rFonts w:ascii="Calibri" w:hAnsi="Calibri" w:cs="Calibri"/>
          <w:sz w:val="22"/>
          <w:szCs w:val="22"/>
        </w:rPr>
        <w:t xml:space="preserve">urchasing </w:t>
      </w:r>
      <w:r w:rsidR="00DC2EA5" w:rsidRPr="00632368">
        <w:rPr>
          <w:rFonts w:ascii="Calibri" w:hAnsi="Calibri" w:cs="Calibri"/>
          <w:sz w:val="22"/>
          <w:szCs w:val="22"/>
        </w:rPr>
        <w:t>b</w:t>
      </w:r>
      <w:r w:rsidRPr="00632368">
        <w:rPr>
          <w:rFonts w:ascii="Calibri" w:hAnsi="Calibri" w:cs="Calibri"/>
          <w:sz w:val="22"/>
          <w:szCs w:val="22"/>
        </w:rPr>
        <w:t xml:space="preserve">ehavior. </w:t>
      </w:r>
      <w:r w:rsidRPr="00632368">
        <w:rPr>
          <w:rFonts w:ascii="Calibri" w:hAnsi="Calibri" w:cs="Calibri"/>
          <w:i/>
          <w:sz w:val="22"/>
          <w:szCs w:val="22"/>
        </w:rPr>
        <w:t>The Business of Wine &amp; Food Tourism Conference, Stellenbosch, South Africa</w:t>
      </w:r>
    </w:p>
    <w:p w14:paraId="3A2401B2" w14:textId="77777777" w:rsidR="00503B13" w:rsidRPr="00632368" w:rsidRDefault="00503B13" w:rsidP="00503B13">
      <w:pPr>
        <w:rPr>
          <w:rFonts w:ascii="Calibri" w:hAnsi="Calibri" w:cs="Calibri"/>
          <w:sz w:val="22"/>
          <w:szCs w:val="22"/>
        </w:rPr>
      </w:pPr>
    </w:p>
    <w:p w14:paraId="1261DA97" w14:textId="77777777" w:rsidR="001F559B" w:rsidRPr="00632368" w:rsidRDefault="001F559B" w:rsidP="00F20B6B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lastRenderedPageBreak/>
        <w:t>Back, R. M.</w:t>
      </w:r>
      <w:r w:rsidRPr="00632368">
        <w:rPr>
          <w:rFonts w:ascii="Calibri" w:hAnsi="Calibri" w:cs="Calibri"/>
          <w:sz w:val="22"/>
          <w:szCs w:val="22"/>
        </w:rPr>
        <w:t xml:space="preserve"> (2016, November).  Should </w:t>
      </w:r>
      <w:r w:rsidR="00F12F6D" w:rsidRPr="00632368">
        <w:rPr>
          <w:rFonts w:ascii="Calibri" w:hAnsi="Calibri" w:cs="Calibri"/>
          <w:sz w:val="22"/>
          <w:szCs w:val="22"/>
        </w:rPr>
        <w:t>w</w:t>
      </w:r>
      <w:r w:rsidRPr="00632368">
        <w:rPr>
          <w:rFonts w:ascii="Calibri" w:hAnsi="Calibri" w:cs="Calibri"/>
          <w:sz w:val="22"/>
          <w:szCs w:val="22"/>
        </w:rPr>
        <w:t xml:space="preserve">ineries </w:t>
      </w:r>
      <w:r w:rsidR="00F12F6D" w:rsidRPr="00632368">
        <w:rPr>
          <w:rFonts w:ascii="Calibri" w:hAnsi="Calibri" w:cs="Calibri"/>
          <w:sz w:val="22"/>
          <w:szCs w:val="22"/>
        </w:rPr>
        <w:t>c</w:t>
      </w:r>
      <w:r w:rsidRPr="00632368">
        <w:rPr>
          <w:rFonts w:ascii="Calibri" w:hAnsi="Calibri" w:cs="Calibri"/>
          <w:sz w:val="22"/>
          <w:szCs w:val="22"/>
        </w:rPr>
        <w:t xml:space="preserve">harge for a </w:t>
      </w:r>
      <w:r w:rsidR="00F12F6D" w:rsidRPr="00632368">
        <w:rPr>
          <w:rFonts w:ascii="Calibri" w:hAnsi="Calibri" w:cs="Calibri"/>
          <w:sz w:val="22"/>
          <w:szCs w:val="22"/>
        </w:rPr>
        <w:t>t</w:t>
      </w:r>
      <w:r w:rsidRPr="00632368">
        <w:rPr>
          <w:rFonts w:ascii="Calibri" w:hAnsi="Calibri" w:cs="Calibri"/>
          <w:sz w:val="22"/>
          <w:szCs w:val="22"/>
        </w:rPr>
        <w:t xml:space="preserve">asting? The </w:t>
      </w:r>
      <w:r w:rsidR="00F12F6D" w:rsidRPr="00632368">
        <w:rPr>
          <w:rFonts w:ascii="Calibri" w:hAnsi="Calibri" w:cs="Calibri"/>
          <w:sz w:val="22"/>
          <w:szCs w:val="22"/>
        </w:rPr>
        <w:t>e</w:t>
      </w:r>
      <w:r w:rsidRPr="00632368">
        <w:rPr>
          <w:rFonts w:ascii="Calibri" w:hAnsi="Calibri" w:cs="Calibri"/>
          <w:sz w:val="22"/>
          <w:szCs w:val="22"/>
        </w:rPr>
        <w:t xml:space="preserve">ffect of a </w:t>
      </w:r>
      <w:r w:rsidR="00F12F6D" w:rsidRPr="00632368">
        <w:rPr>
          <w:rFonts w:ascii="Calibri" w:hAnsi="Calibri" w:cs="Calibri"/>
          <w:sz w:val="22"/>
          <w:szCs w:val="22"/>
        </w:rPr>
        <w:t>t</w:t>
      </w:r>
      <w:r w:rsidRPr="00632368">
        <w:rPr>
          <w:rFonts w:ascii="Calibri" w:hAnsi="Calibri" w:cs="Calibri"/>
          <w:sz w:val="22"/>
          <w:szCs w:val="22"/>
        </w:rPr>
        <w:t xml:space="preserve">asting </w:t>
      </w:r>
      <w:r w:rsidR="00F12F6D" w:rsidRPr="00632368">
        <w:rPr>
          <w:rFonts w:ascii="Calibri" w:hAnsi="Calibri" w:cs="Calibri"/>
          <w:sz w:val="22"/>
          <w:szCs w:val="22"/>
        </w:rPr>
        <w:t>f</w:t>
      </w:r>
      <w:r w:rsidRPr="00632368">
        <w:rPr>
          <w:rFonts w:ascii="Calibri" w:hAnsi="Calibri" w:cs="Calibri"/>
          <w:sz w:val="22"/>
          <w:szCs w:val="22"/>
        </w:rPr>
        <w:t xml:space="preserve">ee on </w:t>
      </w:r>
      <w:r w:rsidR="00F12F6D" w:rsidRPr="00632368">
        <w:rPr>
          <w:rFonts w:ascii="Calibri" w:hAnsi="Calibri" w:cs="Calibri"/>
          <w:sz w:val="22"/>
          <w:szCs w:val="22"/>
        </w:rPr>
        <w:t>p</w:t>
      </w:r>
      <w:r w:rsidRPr="00632368">
        <w:rPr>
          <w:rFonts w:ascii="Calibri" w:hAnsi="Calibri" w:cs="Calibri"/>
          <w:sz w:val="22"/>
          <w:szCs w:val="22"/>
        </w:rPr>
        <w:t xml:space="preserve">urchasing </w:t>
      </w:r>
      <w:r w:rsidR="00F12F6D" w:rsidRPr="00632368">
        <w:rPr>
          <w:rFonts w:ascii="Calibri" w:hAnsi="Calibri" w:cs="Calibri"/>
          <w:sz w:val="22"/>
          <w:szCs w:val="22"/>
        </w:rPr>
        <w:t>b</w:t>
      </w:r>
      <w:r w:rsidRPr="00632368">
        <w:rPr>
          <w:rFonts w:ascii="Calibri" w:hAnsi="Calibri" w:cs="Calibri"/>
          <w:sz w:val="22"/>
          <w:szCs w:val="22"/>
        </w:rPr>
        <w:t xml:space="preserve">ehavior.  </w:t>
      </w:r>
      <w:r w:rsidRPr="00632368">
        <w:rPr>
          <w:rFonts w:ascii="Calibri" w:hAnsi="Calibri" w:cs="Calibri"/>
          <w:i/>
          <w:sz w:val="22"/>
          <w:szCs w:val="22"/>
        </w:rPr>
        <w:t>The Business of Wine &amp; Food Tourism Conference, Stellenbosch, South Africa</w:t>
      </w:r>
    </w:p>
    <w:p w14:paraId="4F0B8CED" w14:textId="77777777" w:rsidR="00F12911" w:rsidRDefault="00F12911" w:rsidP="00230130">
      <w:pPr>
        <w:rPr>
          <w:rFonts w:ascii="Calibri" w:hAnsi="Calibri" w:cs="Calibri"/>
          <w:b/>
          <w:sz w:val="22"/>
          <w:szCs w:val="22"/>
        </w:rPr>
      </w:pPr>
    </w:p>
    <w:p w14:paraId="092A312C" w14:textId="77777777" w:rsidR="00B307EB" w:rsidRPr="00632368" w:rsidRDefault="00F84F38" w:rsidP="00230130">
      <w:p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>INVITED PANEL SPEAKER</w:t>
      </w:r>
    </w:p>
    <w:p w14:paraId="32AD2CFE" w14:textId="77777777" w:rsidR="00F84F38" w:rsidRPr="00632368" w:rsidRDefault="00F84F38" w:rsidP="00230130">
      <w:pPr>
        <w:rPr>
          <w:rFonts w:ascii="Calibri" w:hAnsi="Calibri" w:cs="Calibri"/>
          <w:sz w:val="22"/>
          <w:szCs w:val="22"/>
        </w:rPr>
      </w:pPr>
    </w:p>
    <w:p w14:paraId="38A3D51B" w14:textId="77777777" w:rsidR="00F84F38" w:rsidRPr="00632368" w:rsidRDefault="00F84F38" w:rsidP="00F20B6B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Isenberg School of Management, University of Massachusetts Amherst </w:t>
      </w:r>
      <w:r w:rsidR="00543F3F">
        <w:rPr>
          <w:rFonts w:ascii="Calibri" w:hAnsi="Calibri" w:cs="Calibri"/>
          <w:sz w:val="22"/>
          <w:szCs w:val="22"/>
        </w:rPr>
        <w:t xml:space="preserve">(2019, April) </w:t>
      </w:r>
      <w:r w:rsidRPr="00632368">
        <w:rPr>
          <w:rFonts w:ascii="Calibri" w:hAnsi="Calibri" w:cs="Calibri"/>
          <w:sz w:val="22"/>
          <w:szCs w:val="22"/>
        </w:rPr>
        <w:t>– Celebration of 50</w:t>
      </w:r>
      <w:r w:rsidRPr="00632368">
        <w:rPr>
          <w:rFonts w:ascii="Calibri" w:hAnsi="Calibri" w:cs="Calibri"/>
          <w:sz w:val="22"/>
          <w:szCs w:val="22"/>
          <w:vertAlign w:val="superscript"/>
        </w:rPr>
        <w:t>th</w:t>
      </w:r>
      <w:r w:rsidRPr="00632368">
        <w:rPr>
          <w:rFonts w:ascii="Calibri" w:hAnsi="Calibri" w:cs="Calibri"/>
          <w:sz w:val="22"/>
          <w:szCs w:val="22"/>
        </w:rPr>
        <w:t xml:space="preserve"> anniversary of doctoral program</w:t>
      </w:r>
    </w:p>
    <w:p w14:paraId="00333591" w14:textId="77777777" w:rsidR="00F84F38" w:rsidRPr="00632368" w:rsidRDefault="00F84F38" w:rsidP="00F84F38">
      <w:pPr>
        <w:rPr>
          <w:rFonts w:ascii="Calibri" w:hAnsi="Calibri" w:cs="Calibri"/>
          <w:sz w:val="22"/>
          <w:szCs w:val="22"/>
        </w:rPr>
      </w:pPr>
    </w:p>
    <w:p w14:paraId="479ABD76" w14:textId="77777777" w:rsidR="00B307EB" w:rsidRPr="00632368" w:rsidRDefault="00B307EB" w:rsidP="00230130">
      <w:pPr>
        <w:rPr>
          <w:rFonts w:ascii="Calibri" w:hAnsi="Calibri" w:cs="Calibri"/>
          <w:b/>
          <w:sz w:val="22"/>
          <w:szCs w:val="22"/>
        </w:rPr>
      </w:pPr>
      <w:r w:rsidRPr="00632368">
        <w:rPr>
          <w:rFonts w:ascii="Calibri" w:hAnsi="Calibri" w:cs="Calibri"/>
          <w:b/>
          <w:sz w:val="22"/>
          <w:szCs w:val="22"/>
        </w:rPr>
        <w:t>EDITORIAL BOARD MEMBERSHIP</w:t>
      </w:r>
    </w:p>
    <w:p w14:paraId="16634425" w14:textId="77777777" w:rsidR="00B307EB" w:rsidRPr="00632368" w:rsidRDefault="00B307EB" w:rsidP="00230130">
      <w:pPr>
        <w:rPr>
          <w:rFonts w:ascii="Calibri" w:hAnsi="Calibri" w:cs="Calibri"/>
          <w:b/>
          <w:sz w:val="22"/>
          <w:szCs w:val="22"/>
        </w:rPr>
      </w:pPr>
    </w:p>
    <w:p w14:paraId="7939ECFF" w14:textId="77777777" w:rsidR="00B307EB" w:rsidRPr="00632368" w:rsidRDefault="00B307EB" w:rsidP="00F20B6B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Journal of Vacation Marketing </w:t>
      </w:r>
      <w:r w:rsidR="0082508B">
        <w:rPr>
          <w:rFonts w:ascii="Calibri" w:hAnsi="Calibri" w:cs="Calibri"/>
          <w:sz w:val="22"/>
          <w:szCs w:val="22"/>
        </w:rPr>
        <w:t xml:space="preserve">(SSCI) </w:t>
      </w:r>
      <w:r w:rsidRPr="00632368">
        <w:rPr>
          <w:rFonts w:ascii="Calibri" w:hAnsi="Calibri" w:cs="Calibri"/>
          <w:sz w:val="22"/>
          <w:szCs w:val="22"/>
        </w:rPr>
        <w:t>(2016 – present)</w:t>
      </w:r>
    </w:p>
    <w:p w14:paraId="3E45DD43" w14:textId="77777777" w:rsidR="00B307EB" w:rsidRDefault="00B307EB" w:rsidP="00F20B6B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Journal of Hospitality and Tourism Research</w:t>
      </w:r>
      <w:r w:rsidR="0082508B">
        <w:rPr>
          <w:rFonts w:ascii="Calibri" w:hAnsi="Calibri" w:cs="Calibri"/>
          <w:sz w:val="22"/>
          <w:szCs w:val="22"/>
        </w:rPr>
        <w:t xml:space="preserve"> (SSCI)</w:t>
      </w:r>
      <w:r w:rsidRPr="00632368">
        <w:rPr>
          <w:rFonts w:ascii="Calibri" w:hAnsi="Calibri" w:cs="Calibri"/>
          <w:sz w:val="22"/>
          <w:szCs w:val="22"/>
        </w:rPr>
        <w:t xml:space="preserve"> (2019 – present)</w:t>
      </w:r>
    </w:p>
    <w:p w14:paraId="1946191A" w14:textId="77777777" w:rsidR="00DC073F" w:rsidRPr="00400A39" w:rsidRDefault="00DC073F" w:rsidP="00F20B6B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International Journal of Hotel and Tourism Administration (SSCI) (2021- present)</w:t>
      </w:r>
    </w:p>
    <w:p w14:paraId="29A1EAA3" w14:textId="77777777" w:rsidR="00400A39" w:rsidRDefault="00400A39" w:rsidP="00400A39">
      <w:pPr>
        <w:pStyle w:val="ListParagraph"/>
        <w:pBdr>
          <w:bottom w:val="single" w:sz="12" w:space="1" w:color="auto"/>
        </w:pBdr>
        <w:ind w:left="0"/>
        <w:rPr>
          <w:rFonts w:ascii="Calibri" w:hAnsi="Calibri" w:cs="Calibri"/>
          <w:sz w:val="22"/>
          <w:szCs w:val="22"/>
        </w:rPr>
      </w:pPr>
    </w:p>
    <w:p w14:paraId="43B325D6" w14:textId="77777777" w:rsidR="00400A39" w:rsidRPr="00604330" w:rsidRDefault="00400A39" w:rsidP="00400A39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4ABF6C8A" w14:textId="77777777" w:rsidR="00400A39" w:rsidRPr="00400A39" w:rsidRDefault="00400A39" w:rsidP="00400A39">
      <w:pPr>
        <w:rPr>
          <w:rFonts w:ascii="Calibri" w:hAnsi="Calibri" w:cs="Calibri"/>
          <w:b/>
          <w:sz w:val="28"/>
          <w:szCs w:val="28"/>
          <w:u w:val="single"/>
        </w:rPr>
      </w:pPr>
      <w:r w:rsidRPr="00400A39">
        <w:rPr>
          <w:rFonts w:ascii="Calibri" w:hAnsi="Calibri" w:cs="Calibri"/>
          <w:b/>
          <w:sz w:val="28"/>
          <w:szCs w:val="28"/>
          <w:u w:val="single"/>
        </w:rPr>
        <w:t xml:space="preserve">TEACHING </w:t>
      </w:r>
    </w:p>
    <w:p w14:paraId="2CB3D641" w14:textId="77777777" w:rsidR="00400A39" w:rsidRPr="00632368" w:rsidRDefault="00400A39" w:rsidP="00400A39">
      <w:pPr>
        <w:rPr>
          <w:rFonts w:ascii="Calibri" w:hAnsi="Calibri" w:cs="Calibri"/>
          <w:sz w:val="22"/>
          <w:szCs w:val="22"/>
        </w:rPr>
      </w:pPr>
    </w:p>
    <w:p w14:paraId="0A2F5994" w14:textId="77777777" w:rsidR="007D297F" w:rsidRDefault="007D297F" w:rsidP="00400A3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AWARDS</w:t>
      </w:r>
    </w:p>
    <w:p w14:paraId="558C2DB3" w14:textId="77777777" w:rsidR="007D297F" w:rsidRDefault="007D297F" w:rsidP="007D297F">
      <w:pPr>
        <w:rPr>
          <w:rFonts w:ascii="Calibri" w:hAnsi="Calibri" w:cs="Calibri"/>
          <w:sz w:val="22"/>
          <w:szCs w:val="22"/>
        </w:rPr>
      </w:pPr>
    </w:p>
    <w:p w14:paraId="7DC208EF" w14:textId="77777777" w:rsidR="007D297F" w:rsidRPr="007D297F" w:rsidRDefault="007D297F" w:rsidP="00F20B6B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bookmarkStart w:id="6" w:name="_Hlk168074556"/>
      <w:r>
        <w:rPr>
          <w:rFonts w:ascii="Calibri" w:hAnsi="Calibri" w:cs="Calibri"/>
          <w:sz w:val="22"/>
          <w:szCs w:val="22"/>
        </w:rPr>
        <w:t>UCF Teaching Incentive Program Award - 20</w:t>
      </w:r>
      <w:r w:rsidR="00B42B50">
        <w:rPr>
          <w:rFonts w:ascii="Calibri" w:hAnsi="Calibri" w:cs="Calibri"/>
          <w:sz w:val="22"/>
          <w:szCs w:val="22"/>
        </w:rPr>
        <w:t>22</w:t>
      </w:r>
      <w:bookmarkEnd w:id="6"/>
    </w:p>
    <w:p w14:paraId="17DDC205" w14:textId="77777777" w:rsidR="007D297F" w:rsidRDefault="007D297F" w:rsidP="00400A39">
      <w:pPr>
        <w:rPr>
          <w:rFonts w:ascii="Calibri" w:hAnsi="Calibri" w:cs="Calibri"/>
          <w:b/>
          <w:sz w:val="22"/>
          <w:szCs w:val="22"/>
        </w:rPr>
      </w:pPr>
    </w:p>
    <w:p w14:paraId="316903C6" w14:textId="77777777" w:rsidR="00400A39" w:rsidRPr="00400A39" w:rsidRDefault="00400A39" w:rsidP="00400A39">
      <w:pPr>
        <w:rPr>
          <w:rFonts w:ascii="Calibri" w:hAnsi="Calibri" w:cs="Calibri"/>
          <w:b/>
          <w:sz w:val="22"/>
          <w:szCs w:val="22"/>
        </w:rPr>
      </w:pPr>
      <w:r w:rsidRPr="00400A39">
        <w:rPr>
          <w:rFonts w:ascii="Calibri" w:hAnsi="Calibri" w:cs="Calibri"/>
          <w:b/>
          <w:sz w:val="22"/>
          <w:szCs w:val="22"/>
        </w:rPr>
        <w:t>COURSES TAUGHT</w:t>
      </w:r>
    </w:p>
    <w:p w14:paraId="24C2811F" w14:textId="77777777" w:rsidR="00400A39" w:rsidRPr="00F12911" w:rsidRDefault="00400A39" w:rsidP="00400A39">
      <w:pPr>
        <w:rPr>
          <w:rFonts w:ascii="Calibri" w:hAnsi="Calibri" w:cs="Calibri"/>
          <w:b/>
          <w:i/>
          <w:sz w:val="22"/>
          <w:szCs w:val="22"/>
        </w:rPr>
      </w:pPr>
    </w:p>
    <w:p w14:paraId="54E052F5" w14:textId="77777777" w:rsidR="00786159" w:rsidRDefault="00786159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HFT 3067</w:t>
      </w:r>
      <w:r w:rsidR="007D297F">
        <w:rPr>
          <w:rFonts w:ascii="Calibri" w:hAnsi="Calibri" w:cs="Calibri"/>
          <w:sz w:val="22"/>
          <w:szCs w:val="22"/>
        </w:rPr>
        <w:t>/4067</w:t>
      </w:r>
      <w:r w:rsidR="007D297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Wines of the World (online) (UCF)</w:t>
      </w:r>
    </w:p>
    <w:p w14:paraId="3CDB72E5" w14:textId="77777777" w:rsidR="002E15AE" w:rsidRDefault="002E15AE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HFT 3811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Beverage Sales, Marketing, and Distribution (online) (UCF)</w:t>
      </w:r>
    </w:p>
    <w:p w14:paraId="49D398A0" w14:textId="77777777" w:rsidR="00400A39" w:rsidRPr="00632368" w:rsidRDefault="00400A39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HFT 3868</w:t>
      </w:r>
      <w:r w:rsidR="007D297F">
        <w:rPr>
          <w:rFonts w:ascii="Calibri" w:hAnsi="Calibri" w:cs="Calibri"/>
          <w:sz w:val="22"/>
          <w:szCs w:val="22"/>
        </w:rPr>
        <w:t>C</w:t>
      </w:r>
      <w:r w:rsidRPr="00632368">
        <w:rPr>
          <w:rFonts w:ascii="Calibri" w:hAnsi="Calibri" w:cs="Calibri"/>
          <w:sz w:val="22"/>
          <w:szCs w:val="22"/>
        </w:rPr>
        <w:t xml:space="preserve"> </w:t>
      </w:r>
      <w:r w:rsidRPr="006323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32368">
        <w:rPr>
          <w:rFonts w:ascii="Calibri" w:hAnsi="Calibri" w:cs="Calibri"/>
          <w:sz w:val="22"/>
          <w:szCs w:val="22"/>
        </w:rPr>
        <w:t>History and Culture of Wine</w:t>
      </w:r>
      <w:r>
        <w:rPr>
          <w:rFonts w:ascii="Calibri" w:hAnsi="Calibri" w:cs="Calibri"/>
          <w:sz w:val="22"/>
          <w:szCs w:val="22"/>
        </w:rPr>
        <w:t xml:space="preserve"> </w:t>
      </w:r>
      <w:r w:rsidR="00393D05">
        <w:rPr>
          <w:rFonts w:ascii="Calibri" w:hAnsi="Calibri" w:cs="Calibri"/>
          <w:sz w:val="22"/>
          <w:szCs w:val="22"/>
        </w:rPr>
        <w:t>(</w:t>
      </w:r>
      <w:r w:rsidR="008A5419">
        <w:rPr>
          <w:rFonts w:ascii="Calibri" w:hAnsi="Calibri" w:cs="Calibri"/>
          <w:sz w:val="22"/>
          <w:szCs w:val="22"/>
        </w:rPr>
        <w:t>face-to-face</w:t>
      </w:r>
      <w:r w:rsidR="005255B8">
        <w:rPr>
          <w:rFonts w:ascii="Calibri" w:hAnsi="Calibri" w:cs="Calibri"/>
          <w:sz w:val="22"/>
          <w:szCs w:val="22"/>
        </w:rPr>
        <w:t>, mixed-mode</w:t>
      </w:r>
      <w:r w:rsidR="008A5419">
        <w:rPr>
          <w:rFonts w:ascii="Calibri" w:hAnsi="Calibri" w:cs="Calibri"/>
          <w:sz w:val="22"/>
          <w:szCs w:val="22"/>
        </w:rPr>
        <w:t>,</w:t>
      </w:r>
      <w:r w:rsidR="005255B8">
        <w:rPr>
          <w:rFonts w:ascii="Calibri" w:hAnsi="Calibri" w:cs="Calibri"/>
          <w:sz w:val="22"/>
          <w:szCs w:val="22"/>
        </w:rPr>
        <w:t xml:space="preserve"> and online)</w:t>
      </w:r>
      <w:r w:rsidR="005255B8" w:rsidRPr="005255B8">
        <w:rPr>
          <w:rFonts w:ascii="Calibri" w:hAnsi="Calibri" w:cs="Calibri"/>
          <w:sz w:val="22"/>
          <w:szCs w:val="22"/>
        </w:rPr>
        <w:t xml:space="preserve"> </w:t>
      </w:r>
      <w:r w:rsidR="005255B8">
        <w:rPr>
          <w:rFonts w:ascii="Calibri" w:hAnsi="Calibri" w:cs="Calibri"/>
          <w:sz w:val="22"/>
          <w:szCs w:val="22"/>
        </w:rPr>
        <w:t>(UCF)</w:t>
      </w:r>
    </w:p>
    <w:p w14:paraId="55931F5F" w14:textId="77777777" w:rsidR="00400A39" w:rsidRDefault="00400A39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HFT 4065</w:t>
      </w:r>
      <w:r w:rsidR="007D297F">
        <w:rPr>
          <w:rFonts w:ascii="Calibri" w:hAnsi="Calibri" w:cs="Calibri"/>
          <w:sz w:val="22"/>
          <w:szCs w:val="22"/>
        </w:rPr>
        <w:t>C</w:t>
      </w:r>
      <w:r w:rsidRPr="006323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32368">
        <w:rPr>
          <w:rFonts w:ascii="Calibri" w:hAnsi="Calibri" w:cs="Calibri"/>
          <w:sz w:val="22"/>
          <w:szCs w:val="22"/>
        </w:rPr>
        <w:t>Fine Spirits Management</w:t>
      </w:r>
      <w:r>
        <w:rPr>
          <w:rFonts w:ascii="Calibri" w:hAnsi="Calibri" w:cs="Calibri"/>
          <w:sz w:val="22"/>
          <w:szCs w:val="22"/>
        </w:rPr>
        <w:t xml:space="preserve"> (UCF)</w:t>
      </w:r>
      <w:r w:rsidR="005255B8">
        <w:rPr>
          <w:rFonts w:ascii="Calibri" w:hAnsi="Calibri" w:cs="Calibri"/>
          <w:sz w:val="22"/>
          <w:szCs w:val="22"/>
        </w:rPr>
        <w:t xml:space="preserve"> (mixed-mode and online)</w:t>
      </w:r>
    </w:p>
    <w:p w14:paraId="082752E9" w14:textId="77777777" w:rsidR="00FD5C3B" w:rsidRDefault="00FD5C3B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HFT 4069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The World of Distilled Spirits (online) (UCF)</w:t>
      </w:r>
    </w:p>
    <w:p w14:paraId="67A46E7D" w14:textId="77777777" w:rsidR="00383DFE" w:rsidRDefault="00383DFE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HFT 4866C</w:t>
      </w:r>
      <w:r w:rsidRPr="006323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32368">
        <w:rPr>
          <w:rFonts w:ascii="Calibri" w:hAnsi="Calibri" w:cs="Calibri"/>
          <w:sz w:val="22"/>
          <w:szCs w:val="22"/>
        </w:rPr>
        <w:t>Exploring Wines of the World</w:t>
      </w:r>
      <w:r>
        <w:rPr>
          <w:rFonts w:ascii="Calibri" w:hAnsi="Calibri" w:cs="Calibri"/>
          <w:sz w:val="22"/>
          <w:szCs w:val="22"/>
        </w:rPr>
        <w:t xml:space="preserve"> </w:t>
      </w:r>
      <w:r w:rsidR="00393D05">
        <w:rPr>
          <w:rFonts w:ascii="Calibri" w:hAnsi="Calibri" w:cs="Calibri"/>
          <w:sz w:val="22"/>
          <w:szCs w:val="22"/>
        </w:rPr>
        <w:t>(</w:t>
      </w:r>
      <w:r w:rsidR="008A5419">
        <w:rPr>
          <w:rFonts w:ascii="Calibri" w:hAnsi="Calibri" w:cs="Calibri"/>
          <w:sz w:val="22"/>
          <w:szCs w:val="22"/>
        </w:rPr>
        <w:t>face-to-face</w:t>
      </w:r>
      <w:r w:rsidR="005255B8">
        <w:rPr>
          <w:rFonts w:ascii="Calibri" w:hAnsi="Calibri" w:cs="Calibri"/>
          <w:sz w:val="22"/>
          <w:szCs w:val="22"/>
        </w:rPr>
        <w:t xml:space="preserve"> and mixed-mode)</w:t>
      </w:r>
      <w:r w:rsidR="00393D05">
        <w:rPr>
          <w:rFonts w:ascii="Calibri" w:hAnsi="Calibri" w:cs="Calibri"/>
          <w:sz w:val="22"/>
          <w:szCs w:val="22"/>
        </w:rPr>
        <w:t xml:space="preserve"> (UCF)</w:t>
      </w:r>
    </w:p>
    <w:p w14:paraId="2A2F93F1" w14:textId="77777777" w:rsidR="007D297F" w:rsidRDefault="007D297F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HMG 6811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Beverage Supply Chain Management (</w:t>
      </w:r>
      <w:r w:rsidR="004D32FC">
        <w:rPr>
          <w:rFonts w:ascii="Calibri" w:hAnsi="Calibri" w:cs="Calibri"/>
          <w:sz w:val="22"/>
          <w:szCs w:val="22"/>
        </w:rPr>
        <w:t xml:space="preserve">graduate level – </w:t>
      </w:r>
      <w:r>
        <w:rPr>
          <w:rFonts w:ascii="Calibri" w:hAnsi="Calibri" w:cs="Calibri"/>
          <w:sz w:val="22"/>
          <w:szCs w:val="22"/>
        </w:rPr>
        <w:t xml:space="preserve">online) </w:t>
      </w:r>
      <w:r w:rsidR="00FD5C3B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UCF</w:t>
      </w:r>
      <w:r w:rsidR="00FD5C3B">
        <w:rPr>
          <w:rFonts w:ascii="Calibri" w:hAnsi="Calibri" w:cs="Calibri"/>
          <w:sz w:val="22"/>
          <w:szCs w:val="22"/>
        </w:rPr>
        <w:t>)</w:t>
      </w:r>
    </w:p>
    <w:p w14:paraId="7E4B58EB" w14:textId="77777777" w:rsidR="00393D05" w:rsidRPr="00383DFE" w:rsidRDefault="00393D05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FSS3124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Food Supply Chain Management (online) (UCF)</w:t>
      </w:r>
    </w:p>
    <w:p w14:paraId="2B9F1D71" w14:textId="77777777" w:rsidR="00400A39" w:rsidRDefault="00400A39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HT-MGT 334 </w:t>
      </w:r>
      <w:r>
        <w:rPr>
          <w:rFonts w:ascii="Calibri" w:hAnsi="Calibri" w:cs="Calibri"/>
          <w:sz w:val="22"/>
          <w:szCs w:val="22"/>
        </w:rPr>
        <w:tab/>
        <w:t xml:space="preserve">Special Events Management </w:t>
      </w:r>
      <w:r w:rsidR="005255B8">
        <w:rPr>
          <w:rFonts w:ascii="Calibri" w:hAnsi="Calibri" w:cs="Calibri"/>
          <w:sz w:val="22"/>
          <w:szCs w:val="22"/>
        </w:rPr>
        <w:t>(</w:t>
      </w:r>
      <w:r w:rsidR="008A5419">
        <w:rPr>
          <w:rFonts w:ascii="Calibri" w:hAnsi="Calibri" w:cs="Calibri"/>
          <w:sz w:val="22"/>
          <w:szCs w:val="22"/>
        </w:rPr>
        <w:t>face-to-face</w:t>
      </w:r>
      <w:r w:rsidR="005255B8">
        <w:rPr>
          <w:rFonts w:ascii="Calibri" w:hAnsi="Calibri" w:cs="Calibri"/>
          <w:sz w:val="22"/>
          <w:szCs w:val="22"/>
        </w:rPr>
        <w:t>)</w:t>
      </w:r>
      <w:r w:rsidR="005255B8" w:rsidRPr="005255B8">
        <w:rPr>
          <w:rFonts w:ascii="Calibri" w:hAnsi="Calibri" w:cs="Calibri"/>
          <w:sz w:val="22"/>
          <w:szCs w:val="22"/>
        </w:rPr>
        <w:t xml:space="preserve"> </w:t>
      </w:r>
      <w:r w:rsidR="005255B8">
        <w:rPr>
          <w:rFonts w:ascii="Calibri" w:hAnsi="Calibri" w:cs="Calibri"/>
          <w:sz w:val="22"/>
          <w:szCs w:val="22"/>
        </w:rPr>
        <w:t>(UMass)</w:t>
      </w:r>
    </w:p>
    <w:p w14:paraId="12394B73" w14:textId="77777777" w:rsidR="00AF75DB" w:rsidRPr="00BF4C41" w:rsidRDefault="00400A39" w:rsidP="00F20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 xml:space="preserve">SCH-MGMT 713 </w:t>
      </w:r>
      <w:r>
        <w:rPr>
          <w:rFonts w:ascii="Calibri" w:hAnsi="Calibri" w:cs="Calibri"/>
          <w:sz w:val="22"/>
          <w:szCs w:val="22"/>
        </w:rPr>
        <w:tab/>
      </w:r>
      <w:r w:rsidRPr="00632368">
        <w:rPr>
          <w:rFonts w:ascii="Calibri" w:hAnsi="Calibri" w:cs="Calibri"/>
          <w:sz w:val="22"/>
          <w:szCs w:val="22"/>
        </w:rPr>
        <w:t>Services Marketing Management</w:t>
      </w:r>
      <w:r>
        <w:rPr>
          <w:rFonts w:ascii="Calibri" w:hAnsi="Calibri" w:cs="Calibri"/>
          <w:sz w:val="22"/>
          <w:szCs w:val="22"/>
        </w:rPr>
        <w:t xml:space="preserve"> (</w:t>
      </w:r>
      <w:r w:rsidR="00122434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o-taught MBA course</w:t>
      </w:r>
      <w:r w:rsidR="005255B8">
        <w:rPr>
          <w:rFonts w:ascii="Calibri" w:hAnsi="Calibri" w:cs="Calibri"/>
          <w:sz w:val="22"/>
          <w:szCs w:val="22"/>
        </w:rPr>
        <w:t xml:space="preserve"> – online</w:t>
      </w:r>
      <w:r>
        <w:rPr>
          <w:rFonts w:ascii="Calibri" w:hAnsi="Calibri" w:cs="Calibri"/>
          <w:sz w:val="22"/>
          <w:szCs w:val="22"/>
        </w:rPr>
        <w:t>)</w:t>
      </w:r>
      <w:r w:rsidR="005255B8" w:rsidRPr="005255B8">
        <w:rPr>
          <w:rFonts w:ascii="Calibri" w:hAnsi="Calibri" w:cs="Calibri"/>
          <w:sz w:val="22"/>
          <w:szCs w:val="22"/>
        </w:rPr>
        <w:t xml:space="preserve"> </w:t>
      </w:r>
      <w:r w:rsidR="005255B8">
        <w:rPr>
          <w:rFonts w:ascii="Calibri" w:hAnsi="Calibri" w:cs="Calibri"/>
          <w:sz w:val="22"/>
          <w:szCs w:val="22"/>
        </w:rPr>
        <w:t>(UMass)</w:t>
      </w:r>
    </w:p>
    <w:p w14:paraId="3B10349F" w14:textId="77777777" w:rsidR="00AF75DB" w:rsidRDefault="00AF75DB" w:rsidP="00400A39">
      <w:pPr>
        <w:rPr>
          <w:rFonts w:ascii="Calibri" w:hAnsi="Calibri" w:cs="Calibri"/>
          <w:b/>
          <w:sz w:val="22"/>
          <w:szCs w:val="22"/>
        </w:rPr>
      </w:pPr>
    </w:p>
    <w:p w14:paraId="77BF9A4A" w14:textId="77777777" w:rsidR="00400A39" w:rsidRPr="00400A39" w:rsidRDefault="00E46D9C" w:rsidP="00400A3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NEW COURSES DEVELOPED </w:t>
      </w:r>
    </w:p>
    <w:p w14:paraId="0C8F039E" w14:textId="77777777" w:rsidR="00400A39" w:rsidRPr="00F12911" w:rsidRDefault="00400A39" w:rsidP="00400A39">
      <w:pPr>
        <w:rPr>
          <w:rFonts w:ascii="Calibri" w:hAnsi="Calibri" w:cs="Calibri"/>
          <w:b/>
          <w:i/>
          <w:sz w:val="22"/>
          <w:szCs w:val="22"/>
        </w:rPr>
      </w:pPr>
    </w:p>
    <w:p w14:paraId="658A8C1A" w14:textId="77777777" w:rsidR="00400A39" w:rsidRDefault="00400A39" w:rsidP="00F20B6B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HFT 3811</w:t>
      </w:r>
      <w:r w:rsidRPr="0063236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32368">
        <w:rPr>
          <w:rFonts w:ascii="Calibri" w:hAnsi="Calibri" w:cs="Calibri"/>
          <w:sz w:val="22"/>
          <w:szCs w:val="22"/>
        </w:rPr>
        <w:t>Beverage Sales, Marketing and Distribution</w:t>
      </w:r>
      <w:r w:rsidR="00383DFE">
        <w:rPr>
          <w:rFonts w:ascii="Calibri" w:hAnsi="Calibri" w:cs="Calibri"/>
          <w:sz w:val="22"/>
          <w:szCs w:val="22"/>
        </w:rPr>
        <w:t xml:space="preserve"> (online)</w:t>
      </w:r>
      <w:r>
        <w:rPr>
          <w:rFonts w:ascii="Calibri" w:hAnsi="Calibri" w:cs="Calibri"/>
          <w:sz w:val="22"/>
          <w:szCs w:val="22"/>
        </w:rPr>
        <w:t xml:space="preserve"> (UCF)</w:t>
      </w:r>
    </w:p>
    <w:p w14:paraId="0F2DBB22" w14:textId="77777777" w:rsidR="000978C1" w:rsidRDefault="00400A39" w:rsidP="00F20B6B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HFT 3067</w:t>
      </w:r>
      <w:r w:rsidR="007D297F">
        <w:rPr>
          <w:rFonts w:ascii="Calibri" w:hAnsi="Calibri" w:cs="Calibri"/>
          <w:sz w:val="22"/>
          <w:szCs w:val="22"/>
        </w:rPr>
        <w:t>/4067</w:t>
      </w:r>
      <w:r w:rsidR="007D297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Wines of the World (</w:t>
      </w:r>
      <w:r w:rsidR="00383DF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nline) (UCF)</w:t>
      </w:r>
      <w:r w:rsidR="000978C1">
        <w:rPr>
          <w:rFonts w:ascii="Calibri" w:hAnsi="Calibri" w:cs="Calibri"/>
          <w:sz w:val="22"/>
          <w:szCs w:val="22"/>
        </w:rPr>
        <w:t xml:space="preserve"> – </w:t>
      </w:r>
      <w:r w:rsidR="000978C1">
        <w:rPr>
          <w:rFonts w:ascii="Calibri" w:hAnsi="Calibri" w:cs="Calibri"/>
          <w:i/>
          <w:sz w:val="22"/>
          <w:szCs w:val="22"/>
        </w:rPr>
        <w:t>High Quality</w:t>
      </w:r>
      <w:r w:rsidR="000978C1">
        <w:rPr>
          <w:rFonts w:ascii="Calibri" w:hAnsi="Calibri" w:cs="Calibri"/>
          <w:sz w:val="22"/>
          <w:szCs w:val="22"/>
        </w:rPr>
        <w:t xml:space="preserve"> online course designation</w:t>
      </w:r>
    </w:p>
    <w:p w14:paraId="6870BA3A" w14:textId="77777777" w:rsidR="00541B5D" w:rsidRDefault="00E46D9C" w:rsidP="000978C1">
      <w:pPr>
        <w:pStyle w:val="ListParagraph"/>
        <w:ind w:left="180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0978C1">
        <w:rPr>
          <w:rFonts w:ascii="Calibri" w:hAnsi="Calibri" w:cs="Calibri"/>
          <w:sz w:val="22"/>
          <w:szCs w:val="22"/>
        </w:rPr>
        <w:t>warded</w:t>
      </w:r>
    </w:p>
    <w:p w14:paraId="47A529B9" w14:textId="77777777" w:rsidR="00FD5C3B" w:rsidRDefault="00FD5C3B" w:rsidP="00F20B6B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HFT 4069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The World of Distilled Spirits (online) UCF</w:t>
      </w:r>
    </w:p>
    <w:p w14:paraId="263E7234" w14:textId="77777777" w:rsidR="00E46D9C" w:rsidRDefault="00E46D9C" w:rsidP="00F20B6B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HMG 6811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Beverage Supply Chain Management (Graduate level course</w:t>
      </w:r>
      <w:r w:rsidR="008A5419">
        <w:rPr>
          <w:rFonts w:ascii="Calibri" w:hAnsi="Calibri" w:cs="Calibri"/>
          <w:sz w:val="22"/>
          <w:szCs w:val="22"/>
        </w:rPr>
        <w:t xml:space="preserve"> – online</w:t>
      </w:r>
      <w:r>
        <w:rPr>
          <w:rFonts w:ascii="Calibri" w:hAnsi="Calibri" w:cs="Calibri"/>
          <w:sz w:val="22"/>
          <w:szCs w:val="22"/>
        </w:rPr>
        <w:t>)</w:t>
      </w:r>
      <w:r w:rsidR="008A5419" w:rsidRPr="008A5419">
        <w:rPr>
          <w:rFonts w:ascii="Calibri" w:hAnsi="Calibri" w:cs="Calibri"/>
          <w:sz w:val="22"/>
          <w:szCs w:val="22"/>
        </w:rPr>
        <w:t xml:space="preserve"> </w:t>
      </w:r>
      <w:r w:rsidR="008A5419">
        <w:rPr>
          <w:rFonts w:ascii="Calibri" w:hAnsi="Calibri" w:cs="Calibri"/>
          <w:sz w:val="22"/>
          <w:szCs w:val="22"/>
        </w:rPr>
        <w:t>(UCF)</w:t>
      </w:r>
    </w:p>
    <w:p w14:paraId="44B0001E" w14:textId="77777777" w:rsidR="00E46D9C" w:rsidRDefault="00E46D9C" w:rsidP="00E46D9C">
      <w:pPr>
        <w:rPr>
          <w:rFonts w:ascii="Calibri" w:hAnsi="Calibri" w:cs="Calibri"/>
          <w:sz w:val="22"/>
          <w:szCs w:val="22"/>
        </w:rPr>
      </w:pPr>
    </w:p>
    <w:p w14:paraId="63D28404" w14:textId="77777777" w:rsidR="00AD0E53" w:rsidRDefault="00AD0E53" w:rsidP="00E46D9C">
      <w:pPr>
        <w:rPr>
          <w:rFonts w:ascii="Calibri" w:hAnsi="Calibri" w:cs="Calibri"/>
          <w:b/>
          <w:sz w:val="22"/>
          <w:szCs w:val="22"/>
        </w:rPr>
      </w:pPr>
    </w:p>
    <w:p w14:paraId="1E1F85B7" w14:textId="77777777" w:rsidR="00E46D9C" w:rsidRDefault="00E46D9C" w:rsidP="00E46D9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NEW PROGRAMS DEVELOPED AND APPROVED</w:t>
      </w:r>
    </w:p>
    <w:p w14:paraId="3A59856A" w14:textId="77777777" w:rsidR="00E46D9C" w:rsidRDefault="00E46D9C" w:rsidP="00E46D9C">
      <w:pPr>
        <w:rPr>
          <w:rFonts w:ascii="Calibri" w:hAnsi="Calibri" w:cs="Calibri"/>
          <w:b/>
          <w:sz w:val="22"/>
          <w:szCs w:val="22"/>
        </w:rPr>
      </w:pPr>
    </w:p>
    <w:p w14:paraId="175FF55F" w14:textId="77777777" w:rsidR="00E46D9C" w:rsidRDefault="00DC073F" w:rsidP="00E46D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E46D9C">
        <w:rPr>
          <w:rFonts w:ascii="Calibri" w:hAnsi="Calibri" w:cs="Calibri"/>
          <w:sz w:val="22"/>
          <w:szCs w:val="22"/>
        </w:rPr>
        <w:t>everage Management</w:t>
      </w:r>
      <w:r>
        <w:rPr>
          <w:rFonts w:ascii="Calibri" w:hAnsi="Calibri" w:cs="Calibri"/>
          <w:sz w:val="22"/>
          <w:szCs w:val="22"/>
        </w:rPr>
        <w:t xml:space="preserve"> Certificate</w:t>
      </w:r>
      <w:r w:rsidR="00FD5C3B">
        <w:rPr>
          <w:rFonts w:ascii="Calibri" w:hAnsi="Calibri" w:cs="Calibri"/>
          <w:sz w:val="22"/>
          <w:szCs w:val="22"/>
        </w:rPr>
        <w:t xml:space="preserve"> program</w:t>
      </w:r>
      <w:r w:rsidR="00E36DC1">
        <w:rPr>
          <w:rFonts w:ascii="Calibri" w:hAnsi="Calibri" w:cs="Calibri"/>
          <w:sz w:val="22"/>
          <w:szCs w:val="22"/>
        </w:rPr>
        <w:t xml:space="preserve"> (UCF)</w:t>
      </w:r>
    </w:p>
    <w:p w14:paraId="57550A63" w14:textId="77777777" w:rsidR="00393D05" w:rsidRPr="00E46D9C" w:rsidRDefault="00393D05" w:rsidP="00E46D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Hospitality, Health and Wellness Certificate program (UCF)</w:t>
      </w:r>
    </w:p>
    <w:p w14:paraId="43D11B49" w14:textId="77777777" w:rsidR="00400A39" w:rsidRPr="00632368" w:rsidRDefault="00400A39" w:rsidP="00400A39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14:paraId="48108547" w14:textId="77777777" w:rsidR="007D07CA" w:rsidRDefault="007D07CA" w:rsidP="00400A39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14:paraId="77EAC951" w14:textId="77777777" w:rsidR="00786C81" w:rsidRDefault="00786C81" w:rsidP="00786C81">
      <w:pPr>
        <w:rPr>
          <w:rFonts w:ascii="Calibri" w:hAnsi="Calibri" w:cs="Calibri"/>
          <w:b/>
          <w:sz w:val="22"/>
          <w:szCs w:val="22"/>
        </w:rPr>
      </w:pPr>
      <w:bookmarkStart w:id="7" w:name="_GoBack"/>
      <w:bookmarkEnd w:id="7"/>
    </w:p>
    <w:p w14:paraId="053A26FC" w14:textId="0434605E" w:rsidR="00786C81" w:rsidRPr="004A49AC" w:rsidRDefault="00786C81" w:rsidP="00786C81">
      <w:pPr>
        <w:rPr>
          <w:rFonts w:ascii="Calibri" w:hAnsi="Calibri" w:cs="Calibri"/>
          <w:sz w:val="28"/>
          <w:szCs w:val="28"/>
          <w:u w:val="single"/>
        </w:rPr>
      </w:pPr>
      <w:r w:rsidRPr="004A49AC">
        <w:rPr>
          <w:rFonts w:ascii="Calibri" w:hAnsi="Calibri" w:cs="Calibri"/>
          <w:b/>
          <w:sz w:val="28"/>
          <w:szCs w:val="28"/>
          <w:u w:val="single"/>
        </w:rPr>
        <w:lastRenderedPageBreak/>
        <w:t>PROFESSIONAL/INDUSTRY AFFILIATIONS</w:t>
      </w:r>
    </w:p>
    <w:p w14:paraId="0E832D16" w14:textId="77777777" w:rsidR="004A49AC" w:rsidRPr="004A49AC" w:rsidRDefault="004A49AC" w:rsidP="004A49AC">
      <w:pPr>
        <w:rPr>
          <w:rFonts w:ascii="Calibri" w:hAnsi="Calibri" w:cs="Calibri"/>
          <w:sz w:val="22"/>
          <w:szCs w:val="22"/>
        </w:rPr>
      </w:pPr>
    </w:p>
    <w:p w14:paraId="1FD0A2FE" w14:textId="5D765B66" w:rsidR="004A49AC" w:rsidRDefault="004A49AC" w:rsidP="00F20B6B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Fellow of the Institute of Hospitality (FIH)</w:t>
      </w:r>
    </w:p>
    <w:p w14:paraId="5B92168F" w14:textId="42505B70" w:rsidR="00786C81" w:rsidRPr="00632368" w:rsidRDefault="00786C81" w:rsidP="00F20B6B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Academy of Management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78542E" w14:textId="0689E73B" w:rsidR="00786C81" w:rsidRPr="00632368" w:rsidRDefault="00786C81" w:rsidP="00F20B6B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American Association of Wine Economists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BC68F7B" w14:textId="5EA5B215" w:rsidR="00B42B50" w:rsidRPr="004A49AC" w:rsidRDefault="00786C81" w:rsidP="004A49AC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Florida Wine and Grape Growers Association</w:t>
      </w:r>
    </w:p>
    <w:p w14:paraId="5B7B1575" w14:textId="65CA2083" w:rsidR="00786C81" w:rsidRDefault="00786C81" w:rsidP="00F20B6B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International Council on Hotel, Restaurant, and Institutional Education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4A49AC">
        <w:rPr>
          <w:rFonts w:ascii="Calibri" w:hAnsi="Calibri" w:cs="Calibri"/>
          <w:sz w:val="22"/>
          <w:szCs w:val="22"/>
        </w:rPr>
        <w:t>(ICHRIE)</w:t>
      </w:r>
    </w:p>
    <w:p w14:paraId="57C816A0" w14:textId="164E2732" w:rsidR="00786C81" w:rsidRPr="00632368" w:rsidRDefault="00786C81" w:rsidP="00F20B6B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32368">
        <w:rPr>
          <w:rFonts w:ascii="Calibri" w:hAnsi="Calibri" w:cs="Calibri"/>
          <w:sz w:val="22"/>
          <w:szCs w:val="22"/>
        </w:rPr>
        <w:t>Society of Wine Educators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E4FB396" w14:textId="77777777" w:rsidR="00786C81" w:rsidRDefault="00786C81" w:rsidP="00786C81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2A969DF" w14:textId="77777777" w:rsidR="00786C81" w:rsidRDefault="00786C81" w:rsidP="00CD03D2">
      <w:pPr>
        <w:rPr>
          <w:rFonts w:ascii="Calibri" w:hAnsi="Calibri" w:cs="Calibri"/>
          <w:b/>
          <w:sz w:val="22"/>
          <w:szCs w:val="22"/>
        </w:rPr>
      </w:pPr>
    </w:p>
    <w:p w14:paraId="53844600" w14:textId="66A161CE" w:rsidR="00C617C0" w:rsidRPr="004A49AC" w:rsidRDefault="004A586C" w:rsidP="004A49AC">
      <w:pPr>
        <w:rPr>
          <w:rFonts w:ascii="Calibri" w:hAnsi="Calibri" w:cs="Calibri"/>
          <w:sz w:val="22"/>
          <w:szCs w:val="22"/>
        </w:rPr>
      </w:pPr>
      <w:r w:rsidRPr="004A49AC">
        <w:rPr>
          <w:rFonts w:ascii="Calibri" w:hAnsi="Calibri" w:cs="Calibri"/>
          <w:sz w:val="22"/>
          <w:szCs w:val="22"/>
        </w:rPr>
        <w:t xml:space="preserve"> </w:t>
      </w:r>
    </w:p>
    <w:sectPr w:rsidR="00C617C0" w:rsidRPr="004A49AC" w:rsidSect="004A123E">
      <w:footerReference w:type="even" r:id="rId40"/>
      <w:footerReference w:type="default" r:id="rId4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7002" w14:textId="77777777" w:rsidR="00DA44FD" w:rsidRDefault="00DA44FD" w:rsidP="005D12A9">
      <w:r>
        <w:separator/>
      </w:r>
    </w:p>
  </w:endnote>
  <w:endnote w:type="continuationSeparator" w:id="0">
    <w:p w14:paraId="3B59E6CD" w14:textId="77777777" w:rsidR="00DA44FD" w:rsidRDefault="00DA44FD" w:rsidP="005D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C178" w14:textId="77777777" w:rsidR="00982333" w:rsidRDefault="00982333" w:rsidP="005D12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3DF1B" w14:textId="77777777" w:rsidR="00982333" w:rsidRDefault="00982333" w:rsidP="005D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213C" w14:textId="77777777" w:rsidR="00982333" w:rsidRDefault="00982333" w:rsidP="005D12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2369" w14:textId="77777777" w:rsidR="00DA44FD" w:rsidRDefault="00DA44FD" w:rsidP="005D12A9">
      <w:r>
        <w:separator/>
      </w:r>
    </w:p>
  </w:footnote>
  <w:footnote w:type="continuationSeparator" w:id="0">
    <w:p w14:paraId="6A983A96" w14:textId="77777777" w:rsidR="00DA44FD" w:rsidRDefault="00DA44FD" w:rsidP="005D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A73"/>
    <w:multiLevelType w:val="hybridMultilevel"/>
    <w:tmpl w:val="68DA041C"/>
    <w:lvl w:ilvl="0" w:tplc="11682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50761"/>
    <w:multiLevelType w:val="hybridMultilevel"/>
    <w:tmpl w:val="AE8E2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0A9D"/>
    <w:multiLevelType w:val="hybridMultilevel"/>
    <w:tmpl w:val="B9965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F3BA1"/>
    <w:multiLevelType w:val="hybridMultilevel"/>
    <w:tmpl w:val="2968F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B64F2"/>
    <w:multiLevelType w:val="hybridMultilevel"/>
    <w:tmpl w:val="D38AE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07F0B"/>
    <w:multiLevelType w:val="hybridMultilevel"/>
    <w:tmpl w:val="3E3C0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AAD"/>
    <w:multiLevelType w:val="hybridMultilevel"/>
    <w:tmpl w:val="59A6A9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B0476"/>
    <w:multiLevelType w:val="hybridMultilevel"/>
    <w:tmpl w:val="82AA1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C74"/>
    <w:multiLevelType w:val="hybridMultilevel"/>
    <w:tmpl w:val="BEC07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D6586"/>
    <w:multiLevelType w:val="hybridMultilevel"/>
    <w:tmpl w:val="3AB80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FF109F"/>
    <w:multiLevelType w:val="hybridMultilevel"/>
    <w:tmpl w:val="A10A8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AE3"/>
    <w:multiLevelType w:val="hybridMultilevel"/>
    <w:tmpl w:val="90C8B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6286"/>
    <w:multiLevelType w:val="hybridMultilevel"/>
    <w:tmpl w:val="EABE0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22E56"/>
    <w:multiLevelType w:val="hybridMultilevel"/>
    <w:tmpl w:val="C4D6F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133E"/>
    <w:multiLevelType w:val="hybridMultilevel"/>
    <w:tmpl w:val="EFDC5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323E23"/>
    <w:multiLevelType w:val="hybridMultilevel"/>
    <w:tmpl w:val="23E69BDC"/>
    <w:lvl w:ilvl="0" w:tplc="217CD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D7457"/>
    <w:multiLevelType w:val="hybridMultilevel"/>
    <w:tmpl w:val="A55C2E80"/>
    <w:lvl w:ilvl="0" w:tplc="2C74BB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978"/>
    <w:multiLevelType w:val="hybridMultilevel"/>
    <w:tmpl w:val="9A400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452FF"/>
    <w:multiLevelType w:val="hybridMultilevel"/>
    <w:tmpl w:val="A77CA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C5ABA"/>
    <w:multiLevelType w:val="hybridMultilevel"/>
    <w:tmpl w:val="9C4C9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F626B"/>
    <w:multiLevelType w:val="hybridMultilevel"/>
    <w:tmpl w:val="02F27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8A4330"/>
    <w:multiLevelType w:val="hybridMultilevel"/>
    <w:tmpl w:val="7DA82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C15CC"/>
    <w:multiLevelType w:val="hybridMultilevel"/>
    <w:tmpl w:val="EBDCD8D6"/>
    <w:lvl w:ilvl="0" w:tplc="03CA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564D2"/>
    <w:multiLevelType w:val="hybridMultilevel"/>
    <w:tmpl w:val="4F74A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B1AC9"/>
    <w:multiLevelType w:val="hybridMultilevel"/>
    <w:tmpl w:val="23E69BDC"/>
    <w:lvl w:ilvl="0" w:tplc="217CD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531BA"/>
    <w:multiLevelType w:val="hybridMultilevel"/>
    <w:tmpl w:val="D6727E88"/>
    <w:lvl w:ilvl="0" w:tplc="AA202D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841C1"/>
    <w:multiLevelType w:val="hybridMultilevel"/>
    <w:tmpl w:val="7E589498"/>
    <w:lvl w:ilvl="0" w:tplc="217CD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71BB9"/>
    <w:multiLevelType w:val="hybridMultilevel"/>
    <w:tmpl w:val="718457D6"/>
    <w:lvl w:ilvl="0" w:tplc="217CD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34DE0"/>
    <w:multiLevelType w:val="hybridMultilevel"/>
    <w:tmpl w:val="ADA07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3112A"/>
    <w:multiLevelType w:val="hybridMultilevel"/>
    <w:tmpl w:val="365CC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05E5"/>
    <w:multiLevelType w:val="hybridMultilevel"/>
    <w:tmpl w:val="C4021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980081"/>
    <w:multiLevelType w:val="hybridMultilevel"/>
    <w:tmpl w:val="26D89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D1E67"/>
    <w:multiLevelType w:val="hybridMultilevel"/>
    <w:tmpl w:val="0228318C"/>
    <w:lvl w:ilvl="0" w:tplc="217CD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837C6"/>
    <w:multiLevelType w:val="hybridMultilevel"/>
    <w:tmpl w:val="1358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33"/>
  </w:num>
  <w:num w:numId="5">
    <w:abstractNumId w:val="30"/>
  </w:num>
  <w:num w:numId="6">
    <w:abstractNumId w:val="16"/>
  </w:num>
  <w:num w:numId="7">
    <w:abstractNumId w:val="7"/>
  </w:num>
  <w:num w:numId="8">
    <w:abstractNumId w:val="29"/>
  </w:num>
  <w:num w:numId="9">
    <w:abstractNumId w:val="10"/>
  </w:num>
  <w:num w:numId="10">
    <w:abstractNumId w:val="23"/>
  </w:num>
  <w:num w:numId="11">
    <w:abstractNumId w:val="13"/>
  </w:num>
  <w:num w:numId="12">
    <w:abstractNumId w:val="11"/>
  </w:num>
  <w:num w:numId="13">
    <w:abstractNumId w:val="18"/>
  </w:num>
  <w:num w:numId="14">
    <w:abstractNumId w:val="1"/>
  </w:num>
  <w:num w:numId="15">
    <w:abstractNumId w:val="12"/>
  </w:num>
  <w:num w:numId="16">
    <w:abstractNumId w:val="28"/>
  </w:num>
  <w:num w:numId="17">
    <w:abstractNumId w:val="5"/>
  </w:num>
  <w:num w:numId="18">
    <w:abstractNumId w:val="21"/>
  </w:num>
  <w:num w:numId="19">
    <w:abstractNumId w:val="20"/>
  </w:num>
  <w:num w:numId="20">
    <w:abstractNumId w:val="15"/>
  </w:num>
  <w:num w:numId="21">
    <w:abstractNumId w:val="0"/>
  </w:num>
  <w:num w:numId="22">
    <w:abstractNumId w:val="27"/>
  </w:num>
  <w:num w:numId="23">
    <w:abstractNumId w:val="26"/>
  </w:num>
  <w:num w:numId="24">
    <w:abstractNumId w:val="32"/>
  </w:num>
  <w:num w:numId="25">
    <w:abstractNumId w:val="24"/>
  </w:num>
  <w:num w:numId="26">
    <w:abstractNumId w:val="17"/>
  </w:num>
  <w:num w:numId="27">
    <w:abstractNumId w:val="22"/>
  </w:num>
  <w:num w:numId="28">
    <w:abstractNumId w:val="2"/>
  </w:num>
  <w:num w:numId="29">
    <w:abstractNumId w:val="19"/>
  </w:num>
  <w:num w:numId="30">
    <w:abstractNumId w:val="25"/>
  </w:num>
  <w:num w:numId="31">
    <w:abstractNumId w:val="8"/>
  </w:num>
  <w:num w:numId="32">
    <w:abstractNumId w:val="14"/>
  </w:num>
  <w:num w:numId="33">
    <w:abstractNumId w:val="31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36"/>
    <w:rsid w:val="00001DFC"/>
    <w:rsid w:val="0001689B"/>
    <w:rsid w:val="00020B1D"/>
    <w:rsid w:val="00024684"/>
    <w:rsid w:val="0003478F"/>
    <w:rsid w:val="00034F55"/>
    <w:rsid w:val="00036199"/>
    <w:rsid w:val="0003652D"/>
    <w:rsid w:val="00036AE0"/>
    <w:rsid w:val="0004581B"/>
    <w:rsid w:val="0004710E"/>
    <w:rsid w:val="00052DFB"/>
    <w:rsid w:val="00057FF7"/>
    <w:rsid w:val="000655E4"/>
    <w:rsid w:val="00067BAB"/>
    <w:rsid w:val="0008218A"/>
    <w:rsid w:val="000848AB"/>
    <w:rsid w:val="00087DBA"/>
    <w:rsid w:val="00097674"/>
    <w:rsid w:val="000978C1"/>
    <w:rsid w:val="000A1D25"/>
    <w:rsid w:val="000A1D32"/>
    <w:rsid w:val="000A1D95"/>
    <w:rsid w:val="000A412C"/>
    <w:rsid w:val="000A5C47"/>
    <w:rsid w:val="000D3C1D"/>
    <w:rsid w:val="000E4F2A"/>
    <w:rsid w:val="000E6C05"/>
    <w:rsid w:val="0010090A"/>
    <w:rsid w:val="00101954"/>
    <w:rsid w:val="001050F7"/>
    <w:rsid w:val="001166F6"/>
    <w:rsid w:val="00122434"/>
    <w:rsid w:val="00152B90"/>
    <w:rsid w:val="00154EB1"/>
    <w:rsid w:val="001653F5"/>
    <w:rsid w:val="00170907"/>
    <w:rsid w:val="001729E0"/>
    <w:rsid w:val="001736AD"/>
    <w:rsid w:val="00177BA8"/>
    <w:rsid w:val="00177FAA"/>
    <w:rsid w:val="00183463"/>
    <w:rsid w:val="00183A87"/>
    <w:rsid w:val="00183E10"/>
    <w:rsid w:val="001A221A"/>
    <w:rsid w:val="001A40B3"/>
    <w:rsid w:val="001A7146"/>
    <w:rsid w:val="001B29A1"/>
    <w:rsid w:val="001B5392"/>
    <w:rsid w:val="001C08CA"/>
    <w:rsid w:val="001C202C"/>
    <w:rsid w:val="001D47B0"/>
    <w:rsid w:val="001E00A2"/>
    <w:rsid w:val="001E28EB"/>
    <w:rsid w:val="001E7B00"/>
    <w:rsid w:val="001F04D9"/>
    <w:rsid w:val="001F101A"/>
    <w:rsid w:val="001F4E80"/>
    <w:rsid w:val="001F559B"/>
    <w:rsid w:val="001F6D88"/>
    <w:rsid w:val="0020148E"/>
    <w:rsid w:val="00203183"/>
    <w:rsid w:val="002068D6"/>
    <w:rsid w:val="00212591"/>
    <w:rsid w:val="00222A68"/>
    <w:rsid w:val="00225412"/>
    <w:rsid w:val="002265D6"/>
    <w:rsid w:val="00227F45"/>
    <w:rsid w:val="00230130"/>
    <w:rsid w:val="00234D77"/>
    <w:rsid w:val="00234F49"/>
    <w:rsid w:val="002350CE"/>
    <w:rsid w:val="00237D52"/>
    <w:rsid w:val="00243943"/>
    <w:rsid w:val="00245C3C"/>
    <w:rsid w:val="002469E0"/>
    <w:rsid w:val="00250244"/>
    <w:rsid w:val="00251021"/>
    <w:rsid w:val="00251656"/>
    <w:rsid w:val="00261D22"/>
    <w:rsid w:val="00262908"/>
    <w:rsid w:val="002633BE"/>
    <w:rsid w:val="00264CA7"/>
    <w:rsid w:val="002772FF"/>
    <w:rsid w:val="0028114F"/>
    <w:rsid w:val="0028213E"/>
    <w:rsid w:val="00283D01"/>
    <w:rsid w:val="00285196"/>
    <w:rsid w:val="002928C2"/>
    <w:rsid w:val="00293BD8"/>
    <w:rsid w:val="0029752F"/>
    <w:rsid w:val="002A5538"/>
    <w:rsid w:val="002B15C8"/>
    <w:rsid w:val="002C4BFE"/>
    <w:rsid w:val="002D0258"/>
    <w:rsid w:val="002D4695"/>
    <w:rsid w:val="002D640E"/>
    <w:rsid w:val="002E15AE"/>
    <w:rsid w:val="002E6DBE"/>
    <w:rsid w:val="002F1410"/>
    <w:rsid w:val="00300CED"/>
    <w:rsid w:val="003027FD"/>
    <w:rsid w:val="00302C8B"/>
    <w:rsid w:val="003257AB"/>
    <w:rsid w:val="00325C1E"/>
    <w:rsid w:val="00327856"/>
    <w:rsid w:val="00332411"/>
    <w:rsid w:val="00335FE1"/>
    <w:rsid w:val="00340F3E"/>
    <w:rsid w:val="003428C7"/>
    <w:rsid w:val="00343254"/>
    <w:rsid w:val="00343F65"/>
    <w:rsid w:val="00346B57"/>
    <w:rsid w:val="00352781"/>
    <w:rsid w:val="00356F9E"/>
    <w:rsid w:val="003606EC"/>
    <w:rsid w:val="00362589"/>
    <w:rsid w:val="003629CC"/>
    <w:rsid w:val="00362A3B"/>
    <w:rsid w:val="00363914"/>
    <w:rsid w:val="003650B8"/>
    <w:rsid w:val="00374DDB"/>
    <w:rsid w:val="0038152F"/>
    <w:rsid w:val="003832BA"/>
    <w:rsid w:val="00383DFE"/>
    <w:rsid w:val="00386247"/>
    <w:rsid w:val="00386A2F"/>
    <w:rsid w:val="003876B2"/>
    <w:rsid w:val="00391995"/>
    <w:rsid w:val="00393D05"/>
    <w:rsid w:val="00396D62"/>
    <w:rsid w:val="003A1111"/>
    <w:rsid w:val="003C1715"/>
    <w:rsid w:val="003C1C82"/>
    <w:rsid w:val="003C70F6"/>
    <w:rsid w:val="003D5F11"/>
    <w:rsid w:val="003D66F2"/>
    <w:rsid w:val="003D7296"/>
    <w:rsid w:val="003E7239"/>
    <w:rsid w:val="003F3970"/>
    <w:rsid w:val="003F727B"/>
    <w:rsid w:val="00400A39"/>
    <w:rsid w:val="0041040A"/>
    <w:rsid w:val="0041116E"/>
    <w:rsid w:val="0041761C"/>
    <w:rsid w:val="00417A63"/>
    <w:rsid w:val="00424BB1"/>
    <w:rsid w:val="0042568B"/>
    <w:rsid w:val="00433ED5"/>
    <w:rsid w:val="004371B6"/>
    <w:rsid w:val="00447FC8"/>
    <w:rsid w:val="004513DC"/>
    <w:rsid w:val="00452C6B"/>
    <w:rsid w:val="00456D93"/>
    <w:rsid w:val="00461972"/>
    <w:rsid w:val="00461FC8"/>
    <w:rsid w:val="0046225A"/>
    <w:rsid w:val="00464DB0"/>
    <w:rsid w:val="00470AC5"/>
    <w:rsid w:val="0047171C"/>
    <w:rsid w:val="00477F06"/>
    <w:rsid w:val="00482152"/>
    <w:rsid w:val="0049175C"/>
    <w:rsid w:val="004921F0"/>
    <w:rsid w:val="004A123E"/>
    <w:rsid w:val="004A2EF2"/>
    <w:rsid w:val="004A49AC"/>
    <w:rsid w:val="004A5398"/>
    <w:rsid w:val="004A586C"/>
    <w:rsid w:val="004A5A94"/>
    <w:rsid w:val="004A7C2F"/>
    <w:rsid w:val="004B5032"/>
    <w:rsid w:val="004C495D"/>
    <w:rsid w:val="004D32FC"/>
    <w:rsid w:val="004D4A64"/>
    <w:rsid w:val="004D6158"/>
    <w:rsid w:val="004E1A9F"/>
    <w:rsid w:val="004E72BE"/>
    <w:rsid w:val="004F129C"/>
    <w:rsid w:val="00502EA9"/>
    <w:rsid w:val="00503B13"/>
    <w:rsid w:val="005078A3"/>
    <w:rsid w:val="00514444"/>
    <w:rsid w:val="0051476E"/>
    <w:rsid w:val="005153BA"/>
    <w:rsid w:val="005255B8"/>
    <w:rsid w:val="00530265"/>
    <w:rsid w:val="00530952"/>
    <w:rsid w:val="00537D62"/>
    <w:rsid w:val="00541B5D"/>
    <w:rsid w:val="00543CE8"/>
    <w:rsid w:val="00543DB4"/>
    <w:rsid w:val="00543F3F"/>
    <w:rsid w:val="00545A29"/>
    <w:rsid w:val="0054648B"/>
    <w:rsid w:val="00546B84"/>
    <w:rsid w:val="00554FCA"/>
    <w:rsid w:val="00555BC1"/>
    <w:rsid w:val="005602D7"/>
    <w:rsid w:val="00560D5F"/>
    <w:rsid w:val="00567348"/>
    <w:rsid w:val="00571B75"/>
    <w:rsid w:val="00573A83"/>
    <w:rsid w:val="00575B87"/>
    <w:rsid w:val="0057775D"/>
    <w:rsid w:val="00586B09"/>
    <w:rsid w:val="00591F81"/>
    <w:rsid w:val="005A5853"/>
    <w:rsid w:val="005B40B0"/>
    <w:rsid w:val="005D12A9"/>
    <w:rsid w:val="005D44A9"/>
    <w:rsid w:val="005F6A38"/>
    <w:rsid w:val="00601397"/>
    <w:rsid w:val="00604330"/>
    <w:rsid w:val="0062391B"/>
    <w:rsid w:val="00631E0D"/>
    <w:rsid w:val="00632368"/>
    <w:rsid w:val="00633B31"/>
    <w:rsid w:val="00634FBC"/>
    <w:rsid w:val="006414B9"/>
    <w:rsid w:val="00642D88"/>
    <w:rsid w:val="00645B8F"/>
    <w:rsid w:val="00647CD1"/>
    <w:rsid w:val="0065132C"/>
    <w:rsid w:val="00660EBC"/>
    <w:rsid w:val="00664683"/>
    <w:rsid w:val="00667D9E"/>
    <w:rsid w:val="006732AB"/>
    <w:rsid w:val="006761CC"/>
    <w:rsid w:val="006815C3"/>
    <w:rsid w:val="006833CC"/>
    <w:rsid w:val="00686D13"/>
    <w:rsid w:val="00691FC4"/>
    <w:rsid w:val="00692CEF"/>
    <w:rsid w:val="006A35F7"/>
    <w:rsid w:val="006A4421"/>
    <w:rsid w:val="006A5711"/>
    <w:rsid w:val="006B3E35"/>
    <w:rsid w:val="006B4069"/>
    <w:rsid w:val="006B4A3E"/>
    <w:rsid w:val="006B5A70"/>
    <w:rsid w:val="006C23A1"/>
    <w:rsid w:val="006C5F84"/>
    <w:rsid w:val="006D4FE0"/>
    <w:rsid w:val="006D709F"/>
    <w:rsid w:val="006E0367"/>
    <w:rsid w:val="006E4C4F"/>
    <w:rsid w:val="006E725F"/>
    <w:rsid w:val="006E7E81"/>
    <w:rsid w:val="006F1519"/>
    <w:rsid w:val="0070143E"/>
    <w:rsid w:val="00702C55"/>
    <w:rsid w:val="00711174"/>
    <w:rsid w:val="00722091"/>
    <w:rsid w:val="007241EE"/>
    <w:rsid w:val="00735789"/>
    <w:rsid w:val="00737837"/>
    <w:rsid w:val="00754280"/>
    <w:rsid w:val="007560CB"/>
    <w:rsid w:val="00757A03"/>
    <w:rsid w:val="00773739"/>
    <w:rsid w:val="00776AD9"/>
    <w:rsid w:val="00777DCD"/>
    <w:rsid w:val="00780CF3"/>
    <w:rsid w:val="00786159"/>
    <w:rsid w:val="00786360"/>
    <w:rsid w:val="00786C81"/>
    <w:rsid w:val="007958CD"/>
    <w:rsid w:val="007A731F"/>
    <w:rsid w:val="007A7688"/>
    <w:rsid w:val="007B39AA"/>
    <w:rsid w:val="007B4AC0"/>
    <w:rsid w:val="007B6599"/>
    <w:rsid w:val="007C28E6"/>
    <w:rsid w:val="007C4AA6"/>
    <w:rsid w:val="007D07CA"/>
    <w:rsid w:val="007D297F"/>
    <w:rsid w:val="007D30AD"/>
    <w:rsid w:val="007F0838"/>
    <w:rsid w:val="007F2A80"/>
    <w:rsid w:val="007F5712"/>
    <w:rsid w:val="00801666"/>
    <w:rsid w:val="00804095"/>
    <w:rsid w:val="00812521"/>
    <w:rsid w:val="00816289"/>
    <w:rsid w:val="008172D9"/>
    <w:rsid w:val="00823FC6"/>
    <w:rsid w:val="0082508B"/>
    <w:rsid w:val="00830079"/>
    <w:rsid w:val="0083009A"/>
    <w:rsid w:val="008307BC"/>
    <w:rsid w:val="00835064"/>
    <w:rsid w:val="00867D23"/>
    <w:rsid w:val="008716FD"/>
    <w:rsid w:val="00874197"/>
    <w:rsid w:val="008757D9"/>
    <w:rsid w:val="00882421"/>
    <w:rsid w:val="00885217"/>
    <w:rsid w:val="0089418B"/>
    <w:rsid w:val="008A5419"/>
    <w:rsid w:val="008B48BE"/>
    <w:rsid w:val="008C5F78"/>
    <w:rsid w:val="008D29FD"/>
    <w:rsid w:val="008E03C8"/>
    <w:rsid w:val="008E4958"/>
    <w:rsid w:val="008F1E79"/>
    <w:rsid w:val="008F41F3"/>
    <w:rsid w:val="00911D26"/>
    <w:rsid w:val="00922672"/>
    <w:rsid w:val="00922E25"/>
    <w:rsid w:val="00926B31"/>
    <w:rsid w:val="00927EBC"/>
    <w:rsid w:val="0094292F"/>
    <w:rsid w:val="00943F63"/>
    <w:rsid w:val="0094506C"/>
    <w:rsid w:val="00951F0B"/>
    <w:rsid w:val="009551BE"/>
    <w:rsid w:val="00964C2B"/>
    <w:rsid w:val="00967E82"/>
    <w:rsid w:val="00982333"/>
    <w:rsid w:val="00984C64"/>
    <w:rsid w:val="00987611"/>
    <w:rsid w:val="009A4036"/>
    <w:rsid w:val="009C3BC9"/>
    <w:rsid w:val="009C5034"/>
    <w:rsid w:val="009C5AFA"/>
    <w:rsid w:val="009D3753"/>
    <w:rsid w:val="009E5242"/>
    <w:rsid w:val="009F37DA"/>
    <w:rsid w:val="009F4139"/>
    <w:rsid w:val="00A030A5"/>
    <w:rsid w:val="00A05BBB"/>
    <w:rsid w:val="00A11349"/>
    <w:rsid w:val="00A204FA"/>
    <w:rsid w:val="00A410A6"/>
    <w:rsid w:val="00A44FEE"/>
    <w:rsid w:val="00A526A4"/>
    <w:rsid w:val="00A539D6"/>
    <w:rsid w:val="00A6118A"/>
    <w:rsid w:val="00A65654"/>
    <w:rsid w:val="00A66BA9"/>
    <w:rsid w:val="00A70382"/>
    <w:rsid w:val="00A718AB"/>
    <w:rsid w:val="00A71E0B"/>
    <w:rsid w:val="00A73A9C"/>
    <w:rsid w:val="00A82F37"/>
    <w:rsid w:val="00A83CFF"/>
    <w:rsid w:val="00A94A7F"/>
    <w:rsid w:val="00A96933"/>
    <w:rsid w:val="00AA6069"/>
    <w:rsid w:val="00AB64E8"/>
    <w:rsid w:val="00AB73D1"/>
    <w:rsid w:val="00AB75E2"/>
    <w:rsid w:val="00AC0401"/>
    <w:rsid w:val="00AC1314"/>
    <w:rsid w:val="00AC6FB4"/>
    <w:rsid w:val="00AD0E53"/>
    <w:rsid w:val="00AD120B"/>
    <w:rsid w:val="00AD3117"/>
    <w:rsid w:val="00AD3880"/>
    <w:rsid w:val="00AD4258"/>
    <w:rsid w:val="00AD472D"/>
    <w:rsid w:val="00AD6098"/>
    <w:rsid w:val="00AE0B3D"/>
    <w:rsid w:val="00AE68CE"/>
    <w:rsid w:val="00AF1A41"/>
    <w:rsid w:val="00AF733B"/>
    <w:rsid w:val="00AF75DB"/>
    <w:rsid w:val="00B0260B"/>
    <w:rsid w:val="00B03FA0"/>
    <w:rsid w:val="00B050FA"/>
    <w:rsid w:val="00B112CB"/>
    <w:rsid w:val="00B13F11"/>
    <w:rsid w:val="00B2369C"/>
    <w:rsid w:val="00B24BBE"/>
    <w:rsid w:val="00B307EB"/>
    <w:rsid w:val="00B3600F"/>
    <w:rsid w:val="00B402AF"/>
    <w:rsid w:val="00B42B50"/>
    <w:rsid w:val="00B441C6"/>
    <w:rsid w:val="00B45706"/>
    <w:rsid w:val="00B54536"/>
    <w:rsid w:val="00B61CE3"/>
    <w:rsid w:val="00B66619"/>
    <w:rsid w:val="00B679B4"/>
    <w:rsid w:val="00B80A0B"/>
    <w:rsid w:val="00B81899"/>
    <w:rsid w:val="00BA770A"/>
    <w:rsid w:val="00BB57F1"/>
    <w:rsid w:val="00BC12A7"/>
    <w:rsid w:val="00BC3EA0"/>
    <w:rsid w:val="00BC792D"/>
    <w:rsid w:val="00BC7C84"/>
    <w:rsid w:val="00BD36BA"/>
    <w:rsid w:val="00BD5155"/>
    <w:rsid w:val="00BE599F"/>
    <w:rsid w:val="00BE7DAA"/>
    <w:rsid w:val="00BF1796"/>
    <w:rsid w:val="00BF4C41"/>
    <w:rsid w:val="00C00DC6"/>
    <w:rsid w:val="00C02CB2"/>
    <w:rsid w:val="00C0476F"/>
    <w:rsid w:val="00C16CCB"/>
    <w:rsid w:val="00C21664"/>
    <w:rsid w:val="00C244C4"/>
    <w:rsid w:val="00C27F9C"/>
    <w:rsid w:val="00C33222"/>
    <w:rsid w:val="00C346EB"/>
    <w:rsid w:val="00C37456"/>
    <w:rsid w:val="00C45B9E"/>
    <w:rsid w:val="00C51708"/>
    <w:rsid w:val="00C524BF"/>
    <w:rsid w:val="00C54219"/>
    <w:rsid w:val="00C56E9D"/>
    <w:rsid w:val="00C617C0"/>
    <w:rsid w:val="00C63327"/>
    <w:rsid w:val="00C66DBC"/>
    <w:rsid w:val="00C71A0B"/>
    <w:rsid w:val="00C7346B"/>
    <w:rsid w:val="00C75973"/>
    <w:rsid w:val="00C75FC5"/>
    <w:rsid w:val="00C92C17"/>
    <w:rsid w:val="00C9543C"/>
    <w:rsid w:val="00C9771A"/>
    <w:rsid w:val="00CA3A99"/>
    <w:rsid w:val="00CA55AE"/>
    <w:rsid w:val="00CA61BD"/>
    <w:rsid w:val="00CA7B10"/>
    <w:rsid w:val="00CB0BB9"/>
    <w:rsid w:val="00CB7ED2"/>
    <w:rsid w:val="00CC4A4B"/>
    <w:rsid w:val="00CC6554"/>
    <w:rsid w:val="00CD03D2"/>
    <w:rsid w:val="00CD2588"/>
    <w:rsid w:val="00CD4C1E"/>
    <w:rsid w:val="00CD732E"/>
    <w:rsid w:val="00CD7BB1"/>
    <w:rsid w:val="00CE0F66"/>
    <w:rsid w:val="00CE7D31"/>
    <w:rsid w:val="00D008B7"/>
    <w:rsid w:val="00D1024C"/>
    <w:rsid w:val="00D12C97"/>
    <w:rsid w:val="00D135E9"/>
    <w:rsid w:val="00D2059E"/>
    <w:rsid w:val="00D24DA7"/>
    <w:rsid w:val="00D30398"/>
    <w:rsid w:val="00D3508C"/>
    <w:rsid w:val="00D4330A"/>
    <w:rsid w:val="00D442EB"/>
    <w:rsid w:val="00D51A72"/>
    <w:rsid w:val="00D51D33"/>
    <w:rsid w:val="00D52C3E"/>
    <w:rsid w:val="00D54B7E"/>
    <w:rsid w:val="00D56BAC"/>
    <w:rsid w:val="00D60CEE"/>
    <w:rsid w:val="00D61F8C"/>
    <w:rsid w:val="00D71950"/>
    <w:rsid w:val="00D75D50"/>
    <w:rsid w:val="00D912FD"/>
    <w:rsid w:val="00D9136B"/>
    <w:rsid w:val="00D97645"/>
    <w:rsid w:val="00DA113E"/>
    <w:rsid w:val="00DA18AF"/>
    <w:rsid w:val="00DA2DEE"/>
    <w:rsid w:val="00DA44FD"/>
    <w:rsid w:val="00DA6F3B"/>
    <w:rsid w:val="00DA71E3"/>
    <w:rsid w:val="00DB2191"/>
    <w:rsid w:val="00DB502C"/>
    <w:rsid w:val="00DC073F"/>
    <w:rsid w:val="00DC2EA5"/>
    <w:rsid w:val="00DD0189"/>
    <w:rsid w:val="00DD596F"/>
    <w:rsid w:val="00DE2351"/>
    <w:rsid w:val="00DE322D"/>
    <w:rsid w:val="00DF1BBD"/>
    <w:rsid w:val="00DF1BCA"/>
    <w:rsid w:val="00DF5C76"/>
    <w:rsid w:val="00E130A8"/>
    <w:rsid w:val="00E13A98"/>
    <w:rsid w:val="00E15BE0"/>
    <w:rsid w:val="00E20E7B"/>
    <w:rsid w:val="00E214BA"/>
    <w:rsid w:val="00E33CF6"/>
    <w:rsid w:val="00E35A20"/>
    <w:rsid w:val="00E36DC1"/>
    <w:rsid w:val="00E42FA5"/>
    <w:rsid w:val="00E46D9C"/>
    <w:rsid w:val="00E562E0"/>
    <w:rsid w:val="00E57A12"/>
    <w:rsid w:val="00E66F6B"/>
    <w:rsid w:val="00E6737A"/>
    <w:rsid w:val="00E90DF0"/>
    <w:rsid w:val="00E94983"/>
    <w:rsid w:val="00EC4452"/>
    <w:rsid w:val="00ED1CA1"/>
    <w:rsid w:val="00ED52DC"/>
    <w:rsid w:val="00ED5746"/>
    <w:rsid w:val="00EE386E"/>
    <w:rsid w:val="00EE56FF"/>
    <w:rsid w:val="00EE65F5"/>
    <w:rsid w:val="00EF08EC"/>
    <w:rsid w:val="00EF2FCD"/>
    <w:rsid w:val="00EF57F0"/>
    <w:rsid w:val="00F03E45"/>
    <w:rsid w:val="00F12911"/>
    <w:rsid w:val="00F12F6D"/>
    <w:rsid w:val="00F20B6B"/>
    <w:rsid w:val="00F214A5"/>
    <w:rsid w:val="00F22992"/>
    <w:rsid w:val="00F2380F"/>
    <w:rsid w:val="00F26069"/>
    <w:rsid w:val="00F35055"/>
    <w:rsid w:val="00F36AED"/>
    <w:rsid w:val="00F421E4"/>
    <w:rsid w:val="00F42CE2"/>
    <w:rsid w:val="00F4595F"/>
    <w:rsid w:val="00F45A68"/>
    <w:rsid w:val="00F46473"/>
    <w:rsid w:val="00F564D8"/>
    <w:rsid w:val="00F60E13"/>
    <w:rsid w:val="00F675AE"/>
    <w:rsid w:val="00F73087"/>
    <w:rsid w:val="00F84F38"/>
    <w:rsid w:val="00F87FB8"/>
    <w:rsid w:val="00F926D7"/>
    <w:rsid w:val="00F93E0F"/>
    <w:rsid w:val="00FA78EF"/>
    <w:rsid w:val="00FB3505"/>
    <w:rsid w:val="00FB7C4E"/>
    <w:rsid w:val="00FD3ECA"/>
    <w:rsid w:val="00FD5C3B"/>
    <w:rsid w:val="00FD743C"/>
    <w:rsid w:val="00FE1936"/>
    <w:rsid w:val="00FE21C5"/>
    <w:rsid w:val="00FE3F20"/>
    <w:rsid w:val="00FE5C8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13D3D"/>
  <w14:defaultImageDpi w14:val="330"/>
  <w15:docId w15:val="{6BC14560-0915-4D49-9B48-45603481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DFC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21C5"/>
    <w:pPr>
      <w:widowControl w:val="0"/>
      <w:spacing w:before="51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01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75C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FE21C5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E21C5"/>
    <w:pPr>
      <w:widowControl w:val="0"/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uiPriority w:val="1"/>
    <w:rsid w:val="00FE21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A9"/>
  </w:style>
  <w:style w:type="character" w:styleId="PageNumber">
    <w:name w:val="page number"/>
    <w:basedOn w:val="DefaultParagraphFont"/>
    <w:uiPriority w:val="99"/>
    <w:semiHidden/>
    <w:unhideWhenUsed/>
    <w:rsid w:val="005D12A9"/>
  </w:style>
  <w:style w:type="character" w:customStyle="1" w:styleId="StyleGrasSoulignement">
    <w:name w:val="Style Gras Soulignement"/>
    <w:rsid w:val="002C4BFE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8A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4FBC"/>
  </w:style>
  <w:style w:type="character" w:styleId="FollowedHyperlink">
    <w:name w:val="FollowedHyperlink"/>
    <w:uiPriority w:val="99"/>
    <w:semiHidden/>
    <w:unhideWhenUsed/>
    <w:rsid w:val="00340F3E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DB21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36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56D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6D93"/>
    <w:rPr>
      <w:rFonts w:eastAsia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725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727/216929722X16354101932384" TargetMode="External"/><Relationship Id="rId18" Type="http://schemas.openxmlformats.org/officeDocument/2006/relationships/hyperlink" Target="https://doi.org/10.1016/j.jdmm.2022.100707" TargetMode="External"/><Relationship Id="rId26" Type="http://schemas.openxmlformats.org/officeDocument/2006/relationships/hyperlink" Target="https://doi.org/10.1177/1356766720954258" TargetMode="External"/><Relationship Id="rId39" Type="http://schemas.openxmlformats.org/officeDocument/2006/relationships/hyperlink" Target="https://scholar.valpo.edu/jvbl/vol7/iss1/7" TargetMode="External"/><Relationship Id="rId21" Type="http://schemas.openxmlformats.org/officeDocument/2006/relationships/hyperlink" Target="https://doi.org/10.1080/10963758.2021.1907193" TargetMode="External"/><Relationship Id="rId34" Type="http://schemas.openxmlformats.org/officeDocument/2006/relationships/hyperlink" Target="https://doi.org/10.1016/j.ijhm.2018.11.00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i.org/10.1177/14673584241255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busres.2022.04.064" TargetMode="External"/><Relationship Id="rId20" Type="http://schemas.openxmlformats.org/officeDocument/2006/relationships/hyperlink" Target="https://doi.org/10.1016/j.ijhm.2021.102992" TargetMode="External"/><Relationship Id="rId29" Type="http://schemas.openxmlformats.org/officeDocument/2006/relationships/hyperlink" Target="https://doi.org/10.1016/j.ijhm.2019.102378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9571264.2023.2276267%20" TargetMode="External"/><Relationship Id="rId24" Type="http://schemas.openxmlformats.org/officeDocument/2006/relationships/hyperlink" Target="https://doi.org/10.3727/152599519X15506259856309" TargetMode="External"/><Relationship Id="rId32" Type="http://schemas.openxmlformats.org/officeDocument/2006/relationships/hyperlink" Target="https://doi.org/10.1017/jwe.2019.32" TargetMode="External"/><Relationship Id="rId37" Type="http://schemas.openxmlformats.org/officeDocument/2006/relationships/hyperlink" Target="https://doi.org/10.1016/j.jdmm.2017.10.005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2/agr.21748" TargetMode="External"/><Relationship Id="rId23" Type="http://schemas.openxmlformats.org/officeDocument/2006/relationships/hyperlink" Target="https://doi.org/10.1177/1096348020988898" TargetMode="External"/><Relationship Id="rId28" Type="http://schemas.openxmlformats.org/officeDocument/2006/relationships/hyperlink" Target="https://doi.org/10.1108/IHR-10-2019-0024" TargetMode="External"/><Relationship Id="rId36" Type="http://schemas.openxmlformats.org/officeDocument/2006/relationships/hyperlink" Target="https://doi.org/10.1080/15256480.2018.1511499" TargetMode="External"/><Relationship Id="rId10" Type="http://schemas.openxmlformats.org/officeDocument/2006/relationships/hyperlink" Target="https://doi.org/10.1108/TR-04-2023-0212" TargetMode="External"/><Relationship Id="rId19" Type="http://schemas.openxmlformats.org/officeDocument/2006/relationships/hyperlink" Target="https://doi.org/10.1177/14673584221085214" TargetMode="External"/><Relationship Id="rId31" Type="http://schemas.openxmlformats.org/officeDocument/2006/relationships/hyperlink" Target="https://doi.org/10.1177/1356766719858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727/152599524X17067412396228" TargetMode="External"/><Relationship Id="rId14" Type="http://schemas.openxmlformats.org/officeDocument/2006/relationships/hyperlink" Target="https://doi.org/10.1016/j.jretconser.2022.103117" TargetMode="External"/><Relationship Id="rId22" Type="http://schemas.openxmlformats.org/officeDocument/2006/relationships/hyperlink" Target="https://doi.org/10.1016/j.ijhm.2020.102764" TargetMode="External"/><Relationship Id="rId27" Type="http://schemas.openxmlformats.org/officeDocument/2006/relationships/hyperlink" Target="https://doi.org/10.1016/j.ijhm.2020.102545" TargetMode="External"/><Relationship Id="rId30" Type="http://schemas.openxmlformats.org/officeDocument/2006/relationships/hyperlink" Target="https://doi.org/10.26433/TFCK.2020.15.1.21" TargetMode="External"/><Relationship Id="rId35" Type="http://schemas.openxmlformats.org/officeDocument/2006/relationships/hyperlink" Target="https://doi.org/10.1016/j.jdmm.2018.04.00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i.org/10.1177/193896552412414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77/10963480231205763" TargetMode="External"/><Relationship Id="rId17" Type="http://schemas.openxmlformats.org/officeDocument/2006/relationships/hyperlink" Target="https://doi.org/10.1108/IJCHM-12-2021-1508" TargetMode="External"/><Relationship Id="rId25" Type="http://schemas.openxmlformats.org/officeDocument/2006/relationships/hyperlink" Target="https://doi.org/10.26433/TFCK.2020.15.3.23" TargetMode="External"/><Relationship Id="rId33" Type="http://schemas.openxmlformats.org/officeDocument/2006/relationships/hyperlink" Target="https://doi.org/10.1108/JHTI-09-2018-0062" TargetMode="External"/><Relationship Id="rId38" Type="http://schemas.openxmlformats.org/officeDocument/2006/relationships/hyperlink" Target="https://doi.org/10.1108/JHTI-10-2017-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Links>
    <vt:vector size="18" baseType="variant">
      <vt:variant>
        <vt:i4>7995490</vt:i4>
      </vt:variant>
      <vt:variant>
        <vt:i4>6</vt:i4>
      </vt:variant>
      <vt:variant>
        <vt:i4>0</vt:i4>
      </vt:variant>
      <vt:variant>
        <vt:i4>5</vt:i4>
      </vt:variant>
      <vt:variant>
        <vt:lpwstr>https://wines.travel/wine-tourism-in-florida-finally-receiving-long-overdue-attention-7791/</vt:lpwstr>
      </vt:variant>
      <vt:variant>
        <vt:lpwstr/>
      </vt:variant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https://www.eturbonews.com/242653/wine-tourism-in-florida-finally-receiving-long-overdue-attention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https://wallethub.com/best-credit-card-for-restaurants</vt:lpwstr>
      </vt:variant>
      <vt:variant>
        <vt:lpwstr>experts=Robin_M._Back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Back</dc:creator>
  <cp:keywords/>
  <dc:description/>
  <cp:lastModifiedBy>Robin Back</cp:lastModifiedBy>
  <cp:revision>2</cp:revision>
  <cp:lastPrinted>2020-08-09T00:41:00Z</cp:lastPrinted>
  <dcterms:created xsi:type="dcterms:W3CDTF">2024-06-14T15:50:00Z</dcterms:created>
  <dcterms:modified xsi:type="dcterms:W3CDTF">2024-06-14T15:50:00Z</dcterms:modified>
</cp:coreProperties>
</file>